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4B611">
      <w:pPr>
        <w:ind w:left="0" w:leftChars="0" w:firstLine="0" w:firstLineChars="0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附件：</w:t>
      </w:r>
    </w:p>
    <w:p w14:paraId="5D65C408">
      <w:pPr>
        <w:ind w:left="0" w:leftChars="0" w:firstLine="0" w:firstLineChars="0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7EE607C">
      <w:pPr>
        <w:ind w:left="0" w:leftChars="0" w:firstLine="0" w:firstLineChars="0"/>
        <w:rPr>
          <w:rFonts w:hint="default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村镇银行名单</w:t>
      </w:r>
    </w:p>
    <w:tbl>
      <w:tblPr>
        <w:tblStyle w:val="2"/>
        <w:tblW w:w="5925" w:type="dxa"/>
        <w:tblInd w:w="105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4650"/>
      </w:tblGrid>
      <w:tr w14:paraId="17C9E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95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1" w:firstLineChars="100"/>
              <w:jc w:val="both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0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1687" w:firstLineChars="600"/>
              <w:jc w:val="both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村镇银行名称</w:t>
            </w:r>
          </w:p>
        </w:tc>
      </w:tr>
      <w:tr w14:paraId="58E09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5B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84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施秉金鼎村镇银行</w:t>
            </w:r>
          </w:p>
        </w:tc>
      </w:tr>
      <w:tr w14:paraId="208BD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7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镇宁汇商村镇银行</w:t>
            </w:r>
          </w:p>
        </w:tc>
      </w:tr>
      <w:tr w14:paraId="2419E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F5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A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从江月明村镇银行</w:t>
            </w:r>
          </w:p>
        </w:tc>
      </w:tr>
      <w:tr w14:paraId="6AAF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D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B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黄平振兴村镇银行</w:t>
            </w:r>
          </w:p>
        </w:tc>
      </w:tr>
      <w:tr w14:paraId="41B38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76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2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思南长征村镇银行</w:t>
            </w:r>
          </w:p>
        </w:tc>
      </w:tr>
      <w:tr w14:paraId="4994E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3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A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德江长征村镇银行</w:t>
            </w:r>
          </w:p>
        </w:tc>
      </w:tr>
      <w:tr w14:paraId="64B6C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B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A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沿河长征村镇银行</w:t>
            </w:r>
          </w:p>
        </w:tc>
      </w:tr>
      <w:tr w14:paraId="60BC4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A9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E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印江长征村镇银行</w:t>
            </w:r>
          </w:p>
        </w:tc>
      </w:tr>
      <w:tr w14:paraId="4B604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D30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8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江口长征村镇银行</w:t>
            </w:r>
          </w:p>
        </w:tc>
      </w:tr>
      <w:tr w14:paraId="784CD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FE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9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石阡长征村镇银行</w:t>
            </w:r>
          </w:p>
        </w:tc>
      </w:tr>
      <w:tr w14:paraId="19355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2A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D9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松桃长征村镇银行</w:t>
            </w:r>
          </w:p>
        </w:tc>
      </w:tr>
      <w:tr w14:paraId="1D15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33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D8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万山长征村镇银行</w:t>
            </w:r>
          </w:p>
        </w:tc>
      </w:tr>
      <w:tr w14:paraId="1741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0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29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玉屏长征村镇银行</w:t>
            </w:r>
          </w:p>
        </w:tc>
      </w:tr>
      <w:tr w14:paraId="6A46D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E7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9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新蒲长征村镇银行</w:t>
            </w:r>
          </w:p>
        </w:tc>
      </w:tr>
      <w:tr w14:paraId="4C983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E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28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罗甸发展村镇银行</w:t>
            </w:r>
          </w:p>
        </w:tc>
      </w:tr>
    </w:tbl>
    <w:p w14:paraId="48997458">
      <w:pPr>
        <w:spacing w:line="240" w:lineRule="auto"/>
        <w:ind w:left="0" w:leftChars="0" w:firstLine="0" w:firstLineChars="0"/>
        <w:rPr>
          <w:rFonts w:hint="eastAsia" w:ascii="Times New Roman" w:hAnsi="Times New Roman" w:eastAsia="仿宋_GB2312"/>
          <w:b/>
          <w:bCs/>
          <w:sz w:val="32"/>
          <w:lang w:val="en-US" w:eastAsia="zh-CN"/>
        </w:rPr>
      </w:pPr>
      <w:bookmarkStart w:id="0" w:name="_GoBack"/>
      <w:bookmarkEnd w:id="0"/>
    </w:p>
    <w:p w14:paraId="70A9A928">
      <w:pPr>
        <w:ind w:left="0" w:leftChars="0" w:firstLine="0" w:firstLineChars="0"/>
        <w:rPr>
          <w:rFonts w:hint="eastAsia" w:ascii="Times New Roman" w:hAnsi="Times New Roman" w:eastAsia="仿宋_GB2312"/>
          <w:b/>
          <w:bCs/>
          <w:sz w:val="32"/>
          <w:lang w:val="en-US" w:eastAsia="zh-CN"/>
        </w:rPr>
      </w:pPr>
    </w:p>
    <w:p w14:paraId="159C62D6">
      <w:pPr>
        <w:ind w:left="0" w:leftChars="0" w:firstLine="643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sz w:val="32"/>
          <w:lang w:val="en-US" w:eastAsia="zh-CN"/>
        </w:rPr>
        <w:t>发布时间及渠道：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至少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提前一周（2026年</w:t>
      </w:r>
      <w:r>
        <w:rPr>
          <w:rFonts w:hint="eastAsia"/>
          <w:sz w:val="32"/>
          <w:lang w:val="en-US" w:eastAsia="zh-CN"/>
        </w:rPr>
        <w:t>10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月</w:t>
      </w:r>
      <w:r>
        <w:rPr>
          <w:rFonts w:hint="eastAsia"/>
          <w:sz w:val="32"/>
          <w:lang w:val="en-US" w:eastAsia="zh-CN"/>
        </w:rPr>
        <w:t>19</w:t>
      </w:r>
      <w:r>
        <w:rPr>
          <w:rFonts w:hint="eastAsia" w:ascii="Times New Roman" w:hAnsi="Times New Roman" w:eastAsia="仿宋_GB2312"/>
          <w:sz w:val="32"/>
          <w:lang w:val="en-US" w:eastAsia="zh-CN"/>
        </w:rPr>
        <w:t>日）通过全省营业网点、官网、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黔农云（个人及企业版的APP、PC）、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黔农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村银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（手机银行、网上银行）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2"/>
          <w:szCs w:val="32"/>
          <w:lang w:val="en-US" w:eastAsia="zh-CN"/>
        </w:rPr>
        <w:t>便民服务点、村村通服务点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等发布。</w:t>
      </w:r>
    </w:p>
    <w:p w14:paraId="2FF61B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EF24A0"/>
    <w:rsid w:val="0AEF24A0"/>
    <w:rsid w:val="23C4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2026-10-15T09:28:00Z</dcterms:created>
  <dc:creator>140282-王芳</dc:creator>
  <cp:lastModifiedBy>140282-王芳</cp:lastModifiedBy>
  <dcterms:modified xsi:type="dcterms:W3CDTF">2026-10-15T09:36:48Z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A74607DC9EFC40A5AAE6A8732C8C5232_13</vt:lpwstr>
  </property>
</Properties>
</file>