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超值宝3年40期理财产品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超值宝3年40期理财产品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44,000,000.00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50,631,586.59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2026年09月23日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102.6647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4.60%-5.30%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南京银行南京分行贵阳农商行超值宝3年40期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0101000000000730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-126,989.87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437,486.21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50,631,586.59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1.1507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1.15</w:t>
            </w:r>
          </w:p>
        </w:tc>
        <w:tc>
          <w:tcPr>
            <w:tcW w:w="1843" w:type="dxa"/>
            <w:vAlign w:val="center"/>
          </w:tcPr>
          <w:p>
            <w:pPr>
              <w:jc w:val="right"/>
              <w:rPr>
                <w:rFonts w:ascii="宋体" w:hAnsi="宋体" w:eastAsia="宋体"/>
              </w:rPr>
            </w:pPr>
            <w:r>
              <w:rPr>
                <w:rFonts w:hint="eastAsia" w:ascii="宋体" w:hAnsi="宋体"/>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15.07</w:t>
            </w:r>
          </w:p>
        </w:tc>
        <w:tc>
          <w:tcPr>
            <w:tcW w:w="1843" w:type="dxa"/>
            <w:vAlign w:val="center"/>
          </w:tcPr>
          <w:p>
            <w:pPr>
              <w:jc w:val="right"/>
              <w:rPr>
                <w:rFonts w:ascii="宋体" w:hAnsi="宋体" w:eastAsia="宋体"/>
                <w:color w:val="FF0000"/>
              </w:rPr>
            </w:pPr>
            <w:r>
              <w:rPr>
                <w:rFonts w:hint="eastAsia" w:ascii="宋体" w:hAnsi="宋体"/>
              </w:rPr>
              <w:t>12.72</w:t>
            </w:r>
          </w:p>
        </w:tc>
        <w:tc>
          <w:tcPr>
            <w:tcW w:w="1843" w:type="dxa"/>
            <w:vAlign w:val="center"/>
          </w:tcPr>
          <w:p>
            <w:pPr>
              <w:jc w:val="right"/>
              <w:rPr>
                <w:rFonts w:ascii="宋体" w:hAnsi="宋体" w:eastAsia="宋体"/>
              </w:rPr>
            </w:pPr>
            <w:r>
              <w:rPr>
                <w:rFonts w:hint="eastAsia" w:ascii="宋体" w:hAnsi="宋体"/>
              </w:rPr>
              <w:t>14.65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51,979,142.53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51,979,142.53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1,623.98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51,979,142.53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51,980,766.51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51,974,844.27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51,974,844.27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98,461.61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52,073,305.88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2,864,515.95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2,700,917.29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2,669,062.78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2,035,383.61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2,026,839.60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1,410,229.81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1,387,188.40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1,386,789.89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1,368,765.94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1,364,728.64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19,214,421.91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1,080,404.94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1,355,068.83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676,767.58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2,026,839.60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1,243,063.21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1,053,025.79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1,343,878.99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2,035,383.61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2,864,515.95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