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A4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7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heading_2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务川农商银行关于严厉打击、抵制不法贷款中介的风险提示公告</w:t>
      </w:r>
      <w:bookmarkEnd w:id="0"/>
    </w:p>
    <w:p w14:paraId="47B20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7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2B838101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尊敬的广大客户：</w:t>
      </w:r>
    </w:p>
    <w:p w14:paraId="52A91E92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为规范金融市场秩序，切实保护广大客户的财产安全、个人信息安全及合法权益，防范贷款中介诈骗、违法代办等各类金融风险，务川农商银行（以下简称“我行”）特此发布风险提示公告，提醒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广大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客户提高警惕，远离不法贷款中介。</w:t>
      </w:r>
    </w:p>
    <w:p w14:paraId="062374AE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1" w:name="heading_3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一、认清不法贷款中介典型诈骗套路</w:t>
      </w:r>
      <w:bookmarkEnd w:id="1"/>
    </w:p>
    <w:p w14:paraId="03043401">
      <w:pPr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虚假承诺诱骗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：部分人员冒充我行工作人员，假借“内部渠道”“内部关系”“百分百放款”“特殊审批通道”等话术诱导客户，借机收取高额中介费、服务费</w:t>
      </w:r>
      <w:bookmarkStart w:id="6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等实</w:t>
      </w:r>
      <w:bookmarkEnd w:id="6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施诈骗。</w:t>
      </w:r>
    </w:p>
    <w:p w14:paraId="255B5C3D">
      <w:pPr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协助伪造资料骗贷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：不法中介怂恿、协助客户伪造营业执照、房产证明、银行流水、征信报告等贷款资料骗取银行贷款。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此类行为涉嫌违法，客户将承担相应法律责任。</w:t>
      </w:r>
    </w:p>
    <w:p w14:paraId="19897E7E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2" w:name="heading_4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二、认准正规渠道，办理贷款不走弯路</w:t>
      </w:r>
      <w:bookmarkEnd w:id="2"/>
    </w:p>
    <w:p w14:paraId="4FF361BE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我行所有贷款业务仅通过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线下营业网点、官方手机银行、官方网站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等自有正规渠道受理、办理。请勿相信任何第三方所谓“代办贷款”“加急审批”“包过贷款”等违规服务。</w:t>
      </w:r>
    </w:p>
    <w:p w14:paraId="13359C3E">
      <w:pPr>
        <w:ind w:firstLine="640" w:firstLineChars="20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3" w:name="heading_5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三、严守信息与资金底线，筑牢安全防线</w:t>
      </w:r>
      <w:bookmarkEnd w:id="3"/>
    </w:p>
    <w:p w14:paraId="1BAE2B5B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请妥善保管个人证件、银行卡、短信验证码等核心信息，切勿随意向陌生个人、机构泄露。</w:t>
      </w:r>
    </w:p>
    <w:p w14:paraId="09E1BD7A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凡是以“保证金”“刷流水”“验资”等名义，要求向陌生账户转账、汇款的，一律认定为诈骗，请坚决拒绝。</w:t>
      </w:r>
    </w:p>
    <w:p w14:paraId="345EF981">
      <w:pPr>
        <w:ind w:firstLine="640" w:firstLineChars="20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4" w:name="heading_6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四、主动举报维权，合力打击违法行为</w:t>
      </w:r>
      <w:bookmarkEnd w:id="4"/>
    </w:p>
    <w:p w14:paraId="3D0871A8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如您发现冒用我行名义开展业务的可疑中介，或不幸遭遇贷款诈骗，请第一时间做好以下事项：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留存聊天记录、合同、转账凭证等全部证据；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立即向公安机关报案；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及时联系我行工作人员反馈情况，携手打击不法行为。</w:t>
      </w:r>
    </w:p>
    <w:p w14:paraId="60B22491">
      <w:pPr>
        <w:ind w:firstLine="640" w:firstLineChars="20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5" w:name="heading_7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五、郑重声明</w:t>
      </w:r>
      <w:bookmarkEnd w:id="5"/>
    </w:p>
    <w:p w14:paraId="48570BD5">
      <w:pPr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我行从未与任何中介机构及个人开展贷款业务合作，也未委托任何第三方开展贷款宣传、咨询、代办、营销等相关业务。</w:t>
      </w:r>
    </w:p>
    <w:p w14:paraId="261E23E6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在我行办理贷款业务，仅需按照贷款合同约定偿还本金及正常利息，无需缴纳中介费、介绍费、代办费、包过费等任何额外不正当费用。</w:t>
      </w:r>
    </w:p>
    <w:p w14:paraId="55E1FCF5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任何单位或个人冒用我行名义发布虚假信息、实施诈骗等违法行为，均与我行无关，我行不承担任何法律责任，并将依法追究相关人员的法律责任。</w:t>
      </w:r>
    </w:p>
    <w:p w14:paraId="5A23F496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天上不会掉馅饼，高额承诺藏陷阱。请广大客户树立理性金融消费观念，选择正规金融渠道办理业务，守护好自身财产与信用安全。</w:t>
      </w:r>
    </w:p>
    <w:p w14:paraId="43A99796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务川农商银行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营业网点竭诚为您服务！</w:t>
      </w:r>
    </w:p>
    <w:p w14:paraId="46159FAB">
      <w:pPr>
        <w:pStyle w:val="2"/>
        <w:rPr>
          <w:rFonts w:hint="eastAsia"/>
          <w:lang w:val="en-US" w:eastAsia="zh-CN"/>
        </w:rPr>
      </w:pPr>
    </w:p>
    <w:p w14:paraId="52B1A53D">
      <w:pPr>
        <w:pStyle w:val="2"/>
        <w:rPr>
          <w:rFonts w:hint="eastAsia"/>
          <w:lang w:val="en-US" w:eastAsia="zh-CN"/>
        </w:rPr>
      </w:pPr>
    </w:p>
    <w:p w14:paraId="722F4EA8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C512E6F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8DEEBC1">
      <w:pPr>
        <w:ind w:firstLine="2880" w:firstLineChars="9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贵州务川农村商业银行股份有限公司</w:t>
      </w:r>
    </w:p>
    <w:p w14:paraId="3E24631E">
      <w:pPr>
        <w:ind w:firstLine="5440" w:firstLineChars="17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2026年06月08日</w:t>
      </w:r>
    </w:p>
    <w:p w14:paraId="2D9727D4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B6AF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774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E405A"/>
    <w:rsid w:val="1BAC5A7E"/>
    <w:rsid w:val="32492090"/>
    <w:rsid w:val="526F5923"/>
    <w:rsid w:val="5DED4748"/>
    <w:rsid w:val="60EB4FE3"/>
    <w:rsid w:val="61644155"/>
    <w:rsid w:val="78EB75F0"/>
    <w:rsid w:val="7EE60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222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2026-06-08T02:25:00Z</dcterms:created>
  <dc:creator>Apache POI</dc:creator>
  <cp:lastModifiedBy>132288</cp:lastModifiedBy>
  <dcterms:modified xsi:type="dcterms:W3CDTF">2026-06-08T07:51:18Z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580D45B45FDE4D799572435FBE086E97_13</vt:lpwstr>
  </property>
</Properties>
</file>