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4444">
      <w:pPr>
        <w:widowControl w:val="0"/>
        <w:jc w:val="center"/>
        <w:rPr>
          <w:rFonts w:ascii="宋体"/>
          <w:b/>
          <w:sz w:val="84"/>
          <w:szCs w:val="84"/>
        </w:rPr>
      </w:pPr>
    </w:p>
    <w:p w14:paraId="655257C1">
      <w:pPr>
        <w:widowControl w:val="0"/>
        <w:spacing w:line="1000" w:lineRule="exact"/>
        <w:jc w:val="center"/>
        <w:textAlignment w:val="auto"/>
        <w:rPr>
          <w:rFonts w:ascii="宋体" w:hAnsi="宋体"/>
          <w:b/>
          <w:bCs/>
          <w:spacing w:val="-20"/>
          <w:sz w:val="72"/>
        </w:rPr>
      </w:pPr>
      <w:r>
        <w:rPr>
          <w:rFonts w:hint="eastAsia" w:ascii="宋体"/>
          <w:b/>
          <w:bCs/>
          <w:sz w:val="56"/>
          <w:szCs w:val="48"/>
        </w:rPr>
        <w:t>贵州普定农村商业银行股份有限公司购买扫描仪、存折打印机项目</w:t>
      </w:r>
    </w:p>
    <w:p w14:paraId="3D8EBC88">
      <w:pPr>
        <w:widowControl w:val="0"/>
        <w:spacing w:line="1000" w:lineRule="exact"/>
        <w:jc w:val="center"/>
        <w:textAlignment w:val="auto"/>
        <w:rPr>
          <w:rFonts w:ascii="宋体" w:hAnsi="宋体"/>
          <w:b/>
          <w:bCs/>
          <w:spacing w:val="-20"/>
          <w:sz w:val="72"/>
        </w:rPr>
      </w:pPr>
    </w:p>
    <w:p w14:paraId="1E1B6FB4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r>
        <w:rPr>
          <w:rFonts w:hint="eastAsia" w:ascii="宋体" w:hAnsi="宋体"/>
          <w:b/>
          <w:bCs/>
          <w:spacing w:val="-20"/>
          <w:sz w:val="72"/>
        </w:rPr>
        <w:t>询价文件</w:t>
      </w:r>
    </w:p>
    <w:p w14:paraId="51F58A58">
      <w:pPr>
        <w:widowControl w:val="0"/>
        <w:ind w:firstLine="3753" w:firstLineChars="445"/>
        <w:textAlignment w:val="auto"/>
        <w:rPr>
          <w:rFonts w:ascii="宋体"/>
          <w:b/>
          <w:bCs/>
          <w:sz w:val="84"/>
        </w:rPr>
      </w:pPr>
    </w:p>
    <w:p w14:paraId="28F99ACC">
      <w:pPr>
        <w:widowControl w:val="0"/>
        <w:jc w:val="center"/>
        <w:textAlignment w:val="auto"/>
        <w:rPr>
          <w:rFonts w:ascii="宋体"/>
          <w:b/>
          <w:bCs/>
          <w:sz w:val="32"/>
        </w:rPr>
      </w:pPr>
    </w:p>
    <w:p w14:paraId="0515D30D">
      <w:pPr>
        <w:widowControl w:val="0"/>
        <w:textAlignment w:val="auto"/>
        <w:rPr>
          <w:rFonts w:ascii="宋体"/>
          <w:b/>
          <w:bCs/>
          <w:sz w:val="32"/>
        </w:rPr>
      </w:pPr>
    </w:p>
    <w:p w14:paraId="0E00E41A">
      <w:pPr>
        <w:widowControl w:val="0"/>
        <w:textAlignment w:val="auto"/>
        <w:rPr>
          <w:rFonts w:ascii="宋体"/>
          <w:b/>
          <w:bCs/>
          <w:sz w:val="32"/>
        </w:rPr>
      </w:pPr>
    </w:p>
    <w:p w14:paraId="34FD3213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2C3BAB21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466F814E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7ABC694C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23D5EC75">
      <w:pPr>
        <w:widowControl w:val="0"/>
        <w:spacing w:line="500" w:lineRule="atLeast"/>
        <w:ind w:firstLine="1262" w:firstLineChars="419"/>
        <w:textAlignment w:val="auto"/>
        <w:rPr>
          <w:rFonts w:ascii="宋体"/>
          <w:b/>
          <w:bCs/>
          <w:sz w:val="30"/>
          <w:szCs w:val="30"/>
        </w:rPr>
      </w:pPr>
    </w:p>
    <w:p w14:paraId="45B8BB88">
      <w:pPr>
        <w:widowControl w:val="0"/>
        <w:spacing w:line="500" w:lineRule="atLeast"/>
        <w:ind w:firstLine="1262" w:firstLineChars="419"/>
        <w:textAlignment w:val="auto"/>
        <w:rPr>
          <w:rFonts w:ascii="宋体"/>
          <w:b/>
          <w:bCs/>
          <w:sz w:val="30"/>
          <w:szCs w:val="30"/>
        </w:rPr>
      </w:pPr>
    </w:p>
    <w:p w14:paraId="5765BBC0">
      <w:pPr>
        <w:widowControl w:val="0"/>
        <w:tabs>
          <w:tab w:val="left" w:pos="8105"/>
        </w:tabs>
        <w:spacing w:line="500" w:lineRule="atLeast"/>
        <w:textAlignment w:val="auto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业主单位：</w:t>
      </w:r>
      <w:r>
        <w:rPr>
          <w:rFonts w:hint="eastAsia" w:ascii="宋体" w:hAnsi="宋体"/>
          <w:b/>
          <w:bCs/>
          <w:sz w:val="30"/>
          <w:szCs w:val="30"/>
          <w:u w:val="single"/>
        </w:rPr>
        <w:t>贵州普定农村商业银行股份有限公司</w:t>
      </w:r>
      <w:r>
        <w:rPr>
          <w:rFonts w:ascii="宋体"/>
          <w:b/>
          <w:bCs/>
          <w:sz w:val="30"/>
          <w:szCs w:val="30"/>
        </w:rPr>
        <w:tab/>
      </w:r>
    </w:p>
    <w:p w14:paraId="76AFAABE">
      <w:pPr>
        <w:widowControl w:val="0"/>
        <w:textAlignment w:val="auto"/>
        <w:rPr>
          <w:rFonts w:ascii="Calibri" w:hAnsi="Calibri"/>
        </w:rPr>
      </w:pPr>
    </w:p>
    <w:p w14:paraId="2AB8DD8B">
      <w:pPr>
        <w:spacing w:line="600" w:lineRule="atLeast"/>
        <w:rPr>
          <w:rStyle w:val="15"/>
          <w:rFonts w:ascii="宋体"/>
          <w:b/>
          <w:bCs/>
          <w:sz w:val="30"/>
          <w:szCs w:val="30"/>
        </w:rPr>
        <w:sectPr>
          <w:footerReference r:id="rId4" w:type="first"/>
          <w:footerReference r:id="rId3" w:type="default"/>
          <w:pgSz w:w="11906" w:h="16838"/>
          <w:pgMar w:top="1089" w:right="1106" w:bottom="1090" w:left="1259" w:header="624" w:footer="720" w:gutter="0"/>
          <w:pgNumType w:start="1"/>
          <w:cols w:space="425" w:num="1"/>
          <w:docGrid w:linePitch="312" w:charSpace="0"/>
        </w:sectPr>
      </w:pPr>
      <w:r>
        <w:rPr>
          <w:rStyle w:val="15"/>
          <w:rFonts w:hint="eastAsia" w:ascii="宋体"/>
          <w:b/>
          <w:bCs/>
          <w:sz w:val="30"/>
          <w:szCs w:val="30"/>
        </w:rPr>
        <w:t>日    期</w:t>
      </w:r>
      <w:r>
        <w:rPr>
          <w:rFonts w:hint="eastAsia" w:ascii="宋体" w:hAnsi="宋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  <w:u w:val="single"/>
        </w:rPr>
        <w:t>2026年4月</w:t>
      </w:r>
    </w:p>
    <w:p w14:paraId="5358DD01">
      <w:pPr>
        <w:tabs>
          <w:tab w:val="left" w:pos="1245"/>
          <w:tab w:val="center" w:pos="4535"/>
        </w:tabs>
        <w:spacing w:line="600" w:lineRule="exact"/>
        <w:jc w:val="center"/>
        <w:rPr>
          <w:rStyle w:val="15"/>
          <w:rFonts w:ascii="宋体"/>
          <w:b/>
          <w:bCs/>
          <w:sz w:val="44"/>
          <w:szCs w:val="44"/>
        </w:rPr>
      </w:pPr>
      <w:r>
        <w:rPr>
          <w:rStyle w:val="15"/>
          <w:rFonts w:hint="eastAsia" w:ascii="宋体" w:hAnsi="宋体"/>
          <w:b/>
          <w:bCs/>
          <w:sz w:val="44"/>
          <w:szCs w:val="44"/>
        </w:rPr>
        <w:t>目</w:t>
      </w:r>
      <w:r>
        <w:rPr>
          <w:rStyle w:val="15"/>
          <w:rFonts w:ascii="宋体" w:hAnsi="宋体"/>
          <w:b/>
          <w:bCs/>
          <w:sz w:val="44"/>
          <w:szCs w:val="44"/>
        </w:rPr>
        <w:t xml:space="preserve">   </w:t>
      </w:r>
      <w:r>
        <w:rPr>
          <w:rStyle w:val="15"/>
          <w:rFonts w:hint="eastAsia" w:ascii="宋体" w:hAnsi="宋体"/>
          <w:b/>
          <w:bCs/>
          <w:sz w:val="44"/>
          <w:szCs w:val="44"/>
        </w:rPr>
        <w:t>录</w:t>
      </w:r>
    </w:p>
    <w:p w14:paraId="7BA687D7">
      <w:pPr>
        <w:tabs>
          <w:tab w:val="left" w:pos="1245"/>
          <w:tab w:val="center" w:pos="4535"/>
        </w:tabs>
        <w:spacing w:line="600" w:lineRule="exact"/>
        <w:jc w:val="center"/>
        <w:rPr>
          <w:rStyle w:val="15"/>
          <w:rFonts w:ascii="宋体"/>
          <w:b/>
          <w:bCs/>
          <w:sz w:val="44"/>
          <w:szCs w:val="44"/>
        </w:rPr>
      </w:pPr>
    </w:p>
    <w:p w14:paraId="3F5ABB92">
      <w:pPr>
        <w:tabs>
          <w:tab w:val="left" w:pos="1245"/>
          <w:tab w:val="center" w:pos="4535"/>
        </w:tabs>
        <w:spacing w:line="520" w:lineRule="exact"/>
        <w:jc w:val="distribute"/>
        <w:rPr>
          <w:rStyle w:val="15"/>
          <w:rFonts w:ascii="宋体"/>
          <w:bCs/>
          <w:spacing w:val="24"/>
          <w:sz w:val="24"/>
        </w:rPr>
      </w:pPr>
      <w:r>
        <w:rPr>
          <w:rStyle w:val="15"/>
          <w:rFonts w:hint="eastAsia" w:ascii="宋体" w:hAnsi="宋体"/>
          <w:bCs/>
          <w:sz w:val="24"/>
        </w:rPr>
        <w:t>第一章</w:t>
      </w:r>
      <w:r>
        <w:rPr>
          <w:rStyle w:val="15"/>
          <w:rFonts w:ascii="宋体" w:hAnsi="宋体"/>
          <w:bCs/>
          <w:sz w:val="24"/>
        </w:rPr>
        <w:t xml:space="preserve">  </w:t>
      </w:r>
      <w:r>
        <w:rPr>
          <w:rStyle w:val="15"/>
          <w:rFonts w:hint="eastAsia" w:ascii="宋体" w:hAnsi="宋体"/>
          <w:bCs/>
          <w:sz w:val="24"/>
        </w:rPr>
        <w:t>询价</w:t>
      </w:r>
      <w:r>
        <w:rPr>
          <w:rStyle w:val="15"/>
          <w:rFonts w:hint="eastAsia" w:ascii="宋体" w:hAnsi="宋体"/>
          <w:bCs/>
          <w:spacing w:val="24"/>
          <w:sz w:val="24"/>
        </w:rPr>
        <w:t>公告…</w:t>
      </w:r>
      <w:r>
        <w:rPr>
          <w:rStyle w:val="15"/>
          <w:rFonts w:hint="eastAsia" w:ascii="宋体"/>
          <w:bCs/>
          <w:sz w:val="24"/>
        </w:rPr>
        <w:t>…………………………</w:t>
      </w:r>
      <w:r>
        <w:rPr>
          <w:rStyle w:val="15"/>
          <w:rFonts w:hint="eastAsia" w:ascii="宋体" w:hAnsi="宋体"/>
          <w:bCs/>
          <w:sz w:val="24"/>
        </w:rPr>
        <w:t>…</w:t>
      </w:r>
      <w:r>
        <w:rPr>
          <w:rStyle w:val="15"/>
          <w:rFonts w:hint="eastAsia" w:ascii="宋体"/>
          <w:bCs/>
          <w:sz w:val="24"/>
        </w:rPr>
        <w:t>……………………………………</w:t>
      </w:r>
      <w:r>
        <w:rPr>
          <w:rStyle w:val="15"/>
          <w:rFonts w:hint="eastAsia" w:ascii="宋体" w:hAnsi="宋体"/>
          <w:bCs/>
          <w:sz w:val="24"/>
        </w:rPr>
        <w:t>………</w:t>
      </w:r>
      <w:r>
        <w:rPr>
          <w:rStyle w:val="15"/>
          <w:rFonts w:ascii="宋体" w:hAnsi="宋体"/>
          <w:bCs/>
          <w:sz w:val="24"/>
        </w:rPr>
        <w:t xml:space="preserve">  </w:t>
      </w:r>
      <w:r>
        <w:rPr>
          <w:rStyle w:val="15"/>
          <w:rFonts w:hint="eastAsia" w:ascii="宋体" w:hAnsi="宋体"/>
          <w:bCs/>
          <w:sz w:val="24"/>
        </w:rPr>
        <w:t>3</w:t>
      </w:r>
    </w:p>
    <w:p w14:paraId="770D083B">
      <w:pPr>
        <w:tabs>
          <w:tab w:val="left" w:pos="1245"/>
          <w:tab w:val="center" w:pos="4535"/>
        </w:tabs>
        <w:spacing w:line="520" w:lineRule="exact"/>
        <w:jc w:val="distribute"/>
        <w:rPr>
          <w:rStyle w:val="15"/>
          <w:rFonts w:ascii="宋体"/>
          <w:bCs/>
          <w:sz w:val="24"/>
        </w:rPr>
      </w:pPr>
      <w:r>
        <w:rPr>
          <w:rStyle w:val="15"/>
          <w:rFonts w:hint="eastAsia" w:ascii="宋体" w:hAnsi="宋体"/>
          <w:bCs/>
          <w:sz w:val="24"/>
        </w:rPr>
        <w:t>第二章</w:t>
      </w:r>
      <w:r>
        <w:rPr>
          <w:rStyle w:val="15"/>
          <w:rFonts w:ascii="宋体" w:hAnsi="宋体"/>
          <w:bCs/>
          <w:sz w:val="24"/>
        </w:rPr>
        <w:t xml:space="preserve">  </w:t>
      </w:r>
      <w:r>
        <w:rPr>
          <w:rStyle w:val="15"/>
          <w:rFonts w:hint="eastAsia" w:ascii="宋体" w:hAnsi="宋体"/>
          <w:bCs/>
          <w:sz w:val="24"/>
        </w:rPr>
        <w:t>询价须知</w:t>
      </w:r>
      <w:r>
        <w:rPr>
          <w:rStyle w:val="15"/>
          <w:rFonts w:hint="eastAsia" w:ascii="宋体" w:hAnsi="宋体"/>
          <w:bCs/>
          <w:spacing w:val="24"/>
          <w:sz w:val="24"/>
        </w:rPr>
        <w:t>…</w:t>
      </w:r>
      <w:r>
        <w:rPr>
          <w:rStyle w:val="15"/>
          <w:rFonts w:hint="eastAsia" w:ascii="宋体"/>
          <w:bCs/>
          <w:sz w:val="24"/>
        </w:rPr>
        <w:t>…………………………</w:t>
      </w:r>
      <w:r>
        <w:rPr>
          <w:rStyle w:val="15"/>
          <w:rFonts w:hint="eastAsia" w:ascii="宋体" w:hAnsi="宋体"/>
          <w:bCs/>
          <w:sz w:val="24"/>
        </w:rPr>
        <w:t>…</w:t>
      </w:r>
      <w:r>
        <w:rPr>
          <w:rStyle w:val="15"/>
          <w:rFonts w:hint="eastAsia" w:ascii="宋体"/>
          <w:bCs/>
          <w:sz w:val="24"/>
        </w:rPr>
        <w:t>……………………………………</w:t>
      </w:r>
      <w:r>
        <w:rPr>
          <w:rStyle w:val="15"/>
          <w:rFonts w:hint="eastAsia" w:ascii="宋体" w:hAnsi="宋体"/>
          <w:bCs/>
          <w:sz w:val="24"/>
        </w:rPr>
        <w:t>………  5</w:t>
      </w:r>
    </w:p>
    <w:p w14:paraId="76B351A2">
      <w:pPr>
        <w:tabs>
          <w:tab w:val="left" w:pos="1245"/>
          <w:tab w:val="center" w:pos="4535"/>
        </w:tabs>
        <w:spacing w:line="520" w:lineRule="exact"/>
        <w:jc w:val="distribute"/>
        <w:rPr>
          <w:rStyle w:val="15"/>
          <w:rFonts w:ascii="宋体"/>
          <w:bCs/>
          <w:sz w:val="24"/>
        </w:rPr>
      </w:pPr>
      <w:r>
        <w:rPr>
          <w:rStyle w:val="15"/>
          <w:rFonts w:hint="eastAsia" w:ascii="宋体" w:hAnsi="宋体"/>
          <w:bCs/>
          <w:sz w:val="24"/>
        </w:rPr>
        <w:t>第三章</w:t>
      </w:r>
      <w:r>
        <w:rPr>
          <w:rStyle w:val="15"/>
          <w:rFonts w:ascii="宋体" w:hAnsi="宋体"/>
          <w:bCs/>
          <w:sz w:val="24"/>
        </w:rPr>
        <w:t xml:space="preserve">  </w:t>
      </w:r>
      <w:r>
        <w:rPr>
          <w:rStyle w:val="15"/>
          <w:rFonts w:hint="eastAsia" w:ascii="宋体" w:hAnsi="宋体"/>
          <w:bCs/>
          <w:sz w:val="24"/>
        </w:rPr>
        <w:t>评审工作程序</w:t>
      </w:r>
      <w:r>
        <w:rPr>
          <w:rStyle w:val="15"/>
          <w:rFonts w:ascii="宋体" w:hAnsi="宋体"/>
          <w:bCs/>
          <w:sz w:val="24"/>
        </w:rPr>
        <w:t xml:space="preserve">  </w:t>
      </w:r>
      <w:r>
        <w:rPr>
          <w:rStyle w:val="15"/>
          <w:rFonts w:hint="eastAsia" w:ascii="宋体" w:hAnsi="宋体"/>
          <w:bCs/>
          <w:sz w:val="24"/>
        </w:rPr>
        <w:t>……………………………………………………………</w:t>
      </w:r>
      <w:r>
        <w:rPr>
          <w:rStyle w:val="15"/>
          <w:rFonts w:hint="eastAsia" w:ascii="宋体"/>
          <w:bCs/>
          <w:sz w:val="24"/>
        </w:rPr>
        <w:t>…………</w:t>
      </w:r>
      <w:r>
        <w:rPr>
          <w:rStyle w:val="15"/>
          <w:rFonts w:ascii="宋体" w:hAnsi="宋体"/>
          <w:bCs/>
          <w:sz w:val="24"/>
        </w:rPr>
        <w:t xml:space="preserve"> </w:t>
      </w:r>
      <w:r>
        <w:rPr>
          <w:rStyle w:val="15"/>
          <w:rFonts w:hint="eastAsia" w:ascii="宋体" w:hAnsi="宋体"/>
          <w:bCs/>
          <w:sz w:val="24"/>
        </w:rPr>
        <w:t>8</w:t>
      </w:r>
    </w:p>
    <w:p w14:paraId="3426B18B">
      <w:pPr>
        <w:tabs>
          <w:tab w:val="left" w:pos="1245"/>
          <w:tab w:val="center" w:pos="4535"/>
        </w:tabs>
        <w:spacing w:line="520" w:lineRule="exact"/>
        <w:jc w:val="distribute"/>
        <w:rPr>
          <w:rStyle w:val="15"/>
          <w:rFonts w:ascii="宋体"/>
          <w:bCs/>
          <w:sz w:val="24"/>
        </w:rPr>
      </w:pPr>
      <w:r>
        <w:rPr>
          <w:rStyle w:val="15"/>
          <w:rFonts w:hint="eastAsia" w:ascii="宋体" w:hAnsi="宋体"/>
          <w:bCs/>
          <w:sz w:val="24"/>
        </w:rPr>
        <w:t>第四章</w:t>
      </w:r>
      <w:r>
        <w:rPr>
          <w:rStyle w:val="15"/>
          <w:rFonts w:ascii="宋体" w:hAnsi="宋体"/>
          <w:bCs/>
          <w:sz w:val="24"/>
        </w:rPr>
        <w:t xml:space="preserve"> </w:t>
      </w:r>
      <w:r>
        <w:rPr>
          <w:rStyle w:val="15"/>
          <w:rFonts w:hint="eastAsia" w:ascii="宋体" w:hAnsi="宋体"/>
          <w:bCs/>
          <w:sz w:val="24"/>
        </w:rPr>
        <w:t>竞选文件格式</w:t>
      </w:r>
      <w:r>
        <w:rPr>
          <w:rStyle w:val="15"/>
          <w:rFonts w:hint="eastAsia" w:ascii="宋体"/>
          <w:bCs/>
          <w:sz w:val="24"/>
        </w:rPr>
        <w:t>……………………………………………………………</w:t>
      </w:r>
      <w:r>
        <w:rPr>
          <w:rStyle w:val="15"/>
          <w:rFonts w:hint="eastAsia" w:ascii="宋体" w:hAnsi="宋体"/>
          <w:bCs/>
          <w:sz w:val="24"/>
        </w:rPr>
        <w:t>…</w:t>
      </w:r>
      <w:r>
        <w:rPr>
          <w:rStyle w:val="15"/>
          <w:rFonts w:hint="eastAsia" w:ascii="宋体"/>
          <w:bCs/>
          <w:sz w:val="24"/>
        </w:rPr>
        <w:t>…………</w:t>
      </w:r>
      <w:r>
        <w:rPr>
          <w:rStyle w:val="15"/>
          <w:rFonts w:ascii="宋体" w:hAnsi="宋体"/>
          <w:bCs/>
          <w:sz w:val="24"/>
        </w:rPr>
        <w:t xml:space="preserve"> </w:t>
      </w:r>
      <w:r>
        <w:rPr>
          <w:rStyle w:val="15"/>
          <w:rFonts w:hint="eastAsia" w:ascii="宋体" w:hAnsi="宋体"/>
          <w:bCs/>
          <w:sz w:val="24"/>
        </w:rPr>
        <w:t>9</w:t>
      </w:r>
    </w:p>
    <w:p w14:paraId="586E9B5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6E71FF9E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78B40FE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24AF7F93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269A0F42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6C1F1325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5732F059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700B1F1A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1C5B72C4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4E8FB04A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2B0BD2D7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41BD601F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5348FEEE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251AB7FA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5CD4BC11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2CCDF9B4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3097BC6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5CB3FD94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3FFE54CB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481D59EE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20CEB26D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6"/>
        </w:rPr>
        <w:t>第一章  询价公告</w:t>
      </w:r>
    </w:p>
    <w:p w14:paraId="1772C2C0">
      <w:pPr>
        <w:widowControl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74679BC6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1.项目名称：贵州普定农村商业银行股份有限公司购买扫描仪、存折打印机</w:t>
      </w:r>
    </w:p>
    <w:p w14:paraId="5FEEDC71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2.项目预算：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42800元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3F0476">
      <w:pPr>
        <w:widowControl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二、竞选人资格要求</w:t>
      </w:r>
    </w:p>
    <w:p w14:paraId="38913A69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（一）项目资质： </w:t>
      </w:r>
    </w:p>
    <w:p w14:paraId="547F40B8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1、除存折打印机以外的其他产品必须入围省联社技术选型结果，同时所有设备须满足我行柜面业务需求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2ED6D4C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2、具有相应的货物供应和安装能力，并有良好的技术支持和售后服务能力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212B11E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3、近三年类似业绩不少于2个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B617F30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若投标方所投设备达不到甲方需求，甲方有权终止投标方中标资格。</w:t>
      </w:r>
    </w:p>
    <w:p w14:paraId="42D577F4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（二）供应商基本资质条件为：</w:t>
      </w:r>
    </w:p>
    <w:p w14:paraId="07468C73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1、供应商具备独立承担民事责任的能力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07D84A6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2、供应商未被“信用中国”网站列入失信被执行人、重大税收违法案件当事人名单、政府采购严重违法失信行为记录名单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FD9F7C5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3、供应商法定代表人、控股股东或实际控制人与采购人高管人员及使用需求部门、采购部门关键岗位人员无夫妻、直系血亲、三代以内旁系血亲或者近姻亲关系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EA42C53">
      <w:pPr>
        <w:widowControl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4、负责人为同一个人或者存在控股、管理关系的不同供应商，不得同时参加同一项目/包件采购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F082564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5、成立年限不足半年，原则上不允许参加。</w:t>
      </w:r>
    </w:p>
    <w:p w14:paraId="0EA4ABE3">
      <w:pPr>
        <w:widowControl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【报名时，须提供以上资料复印件加盖公章一套，不提供或提供不齐全不予报名。】</w:t>
      </w:r>
    </w:p>
    <w:p w14:paraId="30C544F6">
      <w:pPr>
        <w:widowControl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三、询价文件信息 </w:t>
      </w:r>
    </w:p>
    <w:p w14:paraId="5F403269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询价文件获取方式：贵州普定农村商业银行官方网站</w:t>
      </w:r>
    </w:p>
    <w:p w14:paraId="3D48E71C">
      <w:pPr>
        <w:widowControl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四、询价文件的递交</w:t>
      </w:r>
    </w:p>
    <w:p w14:paraId="1B97BB13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1.询价文件递交的截止时间：2026年4月13日15时</w:t>
      </w:r>
    </w:p>
    <w:p w14:paraId="2D08E7E5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2.开标时间：2026年4月13日15时30分</w:t>
      </w:r>
    </w:p>
    <w:p w14:paraId="57D1828B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3.开标地点：安顺市普定县穿洞街道中心大道（新县委大楼旁）（贵州普定农村商业银行股份有限公司602办公室）；</w:t>
      </w:r>
    </w:p>
    <w:p w14:paraId="0917AB73">
      <w:pPr>
        <w:widowControl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【逾期送达的、未送达指定地点的或者不按照要求密封的响应文件，将予以拒收。】</w:t>
      </w:r>
    </w:p>
    <w:p w14:paraId="3AD7D997">
      <w:pPr>
        <w:widowControl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五、联系方式</w:t>
      </w:r>
    </w:p>
    <w:p w14:paraId="203C0A15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采购单位：贵州普定农村商业银行股份有限公司</w:t>
      </w:r>
    </w:p>
    <w:p w14:paraId="7D467190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地址：贵州省安顺市普定县穿洞街道中心大道（新县委大楼旁）</w:t>
      </w:r>
    </w:p>
    <w:p w14:paraId="0EFAB235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联系人：杨发光</w:t>
      </w:r>
    </w:p>
    <w:p w14:paraId="420714BE">
      <w:pPr>
        <w:widowControl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电话：18690786543</w:t>
      </w:r>
    </w:p>
    <w:p w14:paraId="3C1C323B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61383F89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24EC6E11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746A38ED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51539AB3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18FD7CFF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4505304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4DEC3539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58DE57CD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5D2A2F5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04C4B7FB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14:paraId="63DC3A2C">
      <w:pPr>
        <w:rPr>
          <w:rFonts w:ascii="宋体" w:hAnsi="宋体" w:cs="宋体"/>
          <w:b/>
          <w:sz w:val="36"/>
        </w:rPr>
      </w:pPr>
      <w:bookmarkStart w:id="38" w:name="_GoBack"/>
      <w:bookmarkEnd w:id="38"/>
    </w:p>
    <w:p w14:paraId="03B73DF2">
      <w:pPr>
        <w:tabs>
          <w:tab w:val="left" w:pos="1426"/>
          <w:tab w:val="center" w:pos="4882"/>
        </w:tabs>
        <w:spacing w:line="560" w:lineRule="exact"/>
        <w:ind w:firstLine="2891" w:firstLineChars="800"/>
        <w:outlineLvl w:val="0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36"/>
        </w:rPr>
        <w:t>第二章  询价须知</w:t>
      </w:r>
    </w:p>
    <w:p w14:paraId="06935AF4">
      <w:pPr>
        <w:pStyle w:val="5"/>
        <w:spacing w:line="323" w:lineRule="auto"/>
      </w:pPr>
    </w:p>
    <w:p w14:paraId="05DF6BCD">
      <w:pPr>
        <w:widowControl w:val="0"/>
        <w:spacing w:line="56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一、项目概况</w:t>
      </w:r>
    </w:p>
    <w:p w14:paraId="26B33E9D">
      <w:pPr>
        <w:widowControl w:val="0"/>
        <w:spacing w:line="56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1.项目名称：贵州普定农村商业银行股份有限公司购买柜外清、高拍仪、扫描仪、存折打印机、激光打印机</w:t>
      </w:r>
    </w:p>
    <w:p w14:paraId="6A9ABDCE">
      <w:pPr>
        <w:widowControl w:val="0"/>
        <w:spacing w:line="56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2.项目预算：42800元。</w:t>
      </w:r>
    </w:p>
    <w:p w14:paraId="2D8D48AA">
      <w:pPr>
        <w:widowControl w:val="0"/>
        <w:spacing w:line="56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二、主要技术参数表</w:t>
      </w:r>
    </w:p>
    <w:p w14:paraId="3D58C947">
      <w:pPr>
        <w:pStyle w:val="22"/>
        <w:rPr>
          <w:b/>
          <w:bCs/>
        </w:rPr>
      </w:pPr>
      <w:r>
        <w:rPr>
          <w:rFonts w:hint="eastAsia"/>
          <w:b/>
          <w:bCs/>
        </w:rPr>
        <w:t xml:space="preserve">1.存折打印机BP 860K </w:t>
      </w:r>
    </w:p>
    <w:tbl>
      <w:tblPr>
        <w:tblStyle w:val="10"/>
        <w:tblW w:w="856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</w:tblPr>
      <w:tblGrid>
        <w:gridCol w:w="1282"/>
        <w:gridCol w:w="1425"/>
        <w:gridCol w:w="27"/>
        <w:gridCol w:w="1112"/>
        <w:gridCol w:w="341"/>
        <w:gridCol w:w="1453"/>
        <w:gridCol w:w="1453"/>
        <w:gridCol w:w="1467"/>
      </w:tblGrid>
      <w:tr w14:paraId="6132DB78">
        <w:tblPrEx>
          <w:tblCellMar>
            <w:top w:w="11" w:type="dxa"/>
            <w:left w:w="57" w:type="dxa"/>
            <w:bottom w:w="11" w:type="dxa"/>
            <w:right w:w="57" w:type="dxa"/>
          </w:tblCellMar>
        </w:tblPrEx>
        <w:trPr>
          <w:trHeight w:val="423" w:hRule="atLeast"/>
        </w:trPr>
        <w:tc>
          <w:tcPr>
            <w:tcW w:w="8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2DB49">
            <w:pPr>
              <w:snapToGrid w:val="0"/>
              <w:spacing w:beforeLines="15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BP-</w:t>
            </w:r>
            <w:r>
              <w:rPr>
                <w:rFonts w:hint="eastAsia" w:ascii="宋体" w:hAnsi="宋体" w:cs="宋体"/>
                <w:b/>
                <w:szCs w:val="21"/>
              </w:rPr>
              <w:t>860K</w:t>
            </w:r>
            <w:r>
              <w:rPr>
                <w:rFonts w:ascii="宋体" w:hAnsi="宋体" w:cs="华文中宋"/>
                <w:b/>
                <w:color w:val="000000"/>
                <w:szCs w:val="21"/>
              </w:rPr>
              <w:t>技术规格</w:t>
            </w:r>
          </w:p>
        </w:tc>
      </w:tr>
      <w:tr w14:paraId="112BE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95555B8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打印方式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977D96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24针点阵击打式</w:t>
            </w:r>
          </w:p>
        </w:tc>
      </w:tr>
      <w:tr w14:paraId="55EC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E5FD88B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打印方向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2EE7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双向逻辑查寻</w:t>
            </w:r>
          </w:p>
        </w:tc>
      </w:tr>
      <w:tr w14:paraId="6943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304A4E5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打印速度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E9882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6D3A2D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高速草体</w:t>
            </w:r>
          </w:p>
          <w:p w14:paraId="630D336C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(字/秒)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BABE58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超高速</w:t>
            </w:r>
          </w:p>
          <w:p w14:paraId="778C9CD7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(字/秒)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A86145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高速(字/秒)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4C0B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信函质量</w:t>
            </w:r>
          </w:p>
          <w:p w14:paraId="16D4A84E">
            <w:pPr>
              <w:snapToGrid w:val="0"/>
              <w:spacing w:beforeLines="15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(字/秒)</w:t>
            </w:r>
          </w:p>
        </w:tc>
      </w:tr>
      <w:tr w14:paraId="4435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F5D50E2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95A718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中文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700E70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333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59AAD7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250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B4DA4A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167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734E">
            <w:pPr>
              <w:snapToGrid w:val="0"/>
              <w:spacing w:beforeLines="15" w:afterLines="15"/>
              <w:ind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83</w:t>
            </w:r>
          </w:p>
        </w:tc>
      </w:tr>
      <w:tr w14:paraId="176C2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B202E56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C0D191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英文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C9DF46">
            <w:pPr>
              <w:snapToGrid w:val="0"/>
              <w:spacing w:beforeLines="15" w:afterLines="15"/>
              <w:rPr>
                <w:rFonts w:ascii="宋体" w:hAnsi="宋体" w:cs="华文中宋" w:eastAsiaTheme="minorEastAsia"/>
                <w:bCs/>
                <w:color w:val="000000"/>
                <w:szCs w:val="21"/>
              </w:rPr>
            </w:pPr>
            <w:r>
              <w:rPr>
                <w:rFonts w:hint="eastAsia" w:ascii="宋体" w:hAnsi="宋体" w:cs="华文中宋"/>
                <w:bCs/>
                <w:color w:val="000000"/>
                <w:szCs w:val="21"/>
              </w:rPr>
              <w:t>595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4D0C1C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400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38B776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267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B275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133</w:t>
            </w:r>
          </w:p>
        </w:tc>
      </w:tr>
      <w:tr w14:paraId="47548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7D1553D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控制代码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3934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OKI仿真、ESC/P-K仿真、PR2仿真、IBM仿真等</w:t>
            </w:r>
          </w:p>
        </w:tc>
      </w:tr>
      <w:tr w14:paraId="03A86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B9E064A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字符特性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32DB2E9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字符集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14CFD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中文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46EFEE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GB18030汉字编码字符集</w:t>
            </w:r>
          </w:p>
        </w:tc>
      </w:tr>
      <w:tr w14:paraId="79C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5D10F67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F5DD74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5C273C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英文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834E6A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标准ASCII字符集、斜体、PC437、PC850等多种国际字符表</w:t>
            </w:r>
          </w:p>
        </w:tc>
      </w:tr>
      <w:tr w14:paraId="25EAA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3F5C832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022730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字体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E53110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中文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98BC4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宋体</w:t>
            </w:r>
          </w:p>
        </w:tc>
      </w:tr>
      <w:tr w14:paraId="2230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1E4968A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B0E26B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1601D4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英文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46674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Draft、Roman、Sans Serif、OCR-A、OCR-B等</w:t>
            </w:r>
          </w:p>
        </w:tc>
      </w:tr>
      <w:tr w14:paraId="2D5F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DB41D74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D417DBC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961A60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条码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EAB19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一维码、二维码</w:t>
            </w:r>
          </w:p>
        </w:tc>
      </w:tr>
      <w:tr w14:paraId="32A5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6014404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纸张操作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DCDD37E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宽度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D58BEB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存折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45D96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最小65mm</w:t>
            </w:r>
          </w:p>
        </w:tc>
      </w:tr>
      <w:tr w14:paraId="1493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00A7BDE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C8032E1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7F728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票据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06C99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50~246mm</w:t>
            </w:r>
          </w:p>
        </w:tc>
      </w:tr>
      <w:tr w14:paraId="7D76C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17CA26B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1FEAC2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A8E5EB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连续纸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3CD70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50~246mm</w:t>
            </w:r>
          </w:p>
        </w:tc>
      </w:tr>
      <w:tr w14:paraId="77FD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FDEEBC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3646F86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长度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6D7678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存折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535FCE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最小85mm</w:t>
            </w:r>
          </w:p>
        </w:tc>
      </w:tr>
      <w:tr w14:paraId="20CF2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97A30EC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E3A65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D090C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单页纸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B129C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≥64mm</w:t>
            </w:r>
          </w:p>
        </w:tc>
      </w:tr>
      <w:tr w14:paraId="7498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1EB5EE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262E80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9A87BA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连续纸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F3364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≥64mm</w:t>
            </w:r>
          </w:p>
        </w:tc>
      </w:tr>
      <w:tr w14:paraId="7563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1C1F8B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D50004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厚度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9B8A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最大用纸厚度3mm，自动适应纸厚</w:t>
            </w:r>
          </w:p>
        </w:tc>
      </w:tr>
      <w:tr w14:paraId="0B52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EECAC68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675315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种类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C478FA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证本、存折、单据、单页纸、连续纸、拷贝纸、信封、明信片、标签等</w:t>
            </w:r>
          </w:p>
        </w:tc>
      </w:tr>
      <w:tr w14:paraId="5328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2AB8C92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CC5151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纸张处理方式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E5841C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自动纠偏、自动适应纸张厚度、自动查找纸张边界</w:t>
            </w:r>
          </w:p>
        </w:tc>
      </w:tr>
      <w:tr w14:paraId="26EB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0769C8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拷贝能力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5E6B61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适应7层(1份原件+6份拷贝)</w:t>
            </w:r>
          </w:p>
        </w:tc>
      </w:tr>
      <w:tr w14:paraId="06C8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B763A4C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接    口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DEE0DA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USB接口、并行接口、串行接口</w:t>
            </w:r>
          </w:p>
        </w:tc>
      </w:tr>
      <w:tr w14:paraId="4EC8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528B9EB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色    带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1581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黑色，1000万草体字符</w:t>
            </w:r>
          </w:p>
        </w:tc>
      </w:tr>
      <w:tr w14:paraId="41BF0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46CA704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可 靠 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E7655B4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MTBF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CC6340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中宋"/>
                <w:bCs/>
                <w:color w:val="000000"/>
                <w:szCs w:val="21"/>
              </w:rPr>
              <w:t>30</w:t>
            </w:r>
            <w:r>
              <w:rPr>
                <w:rFonts w:ascii="宋体" w:hAnsi="宋体" w:cs="华文中宋"/>
                <w:bCs/>
                <w:color w:val="000000"/>
                <w:szCs w:val="21"/>
              </w:rPr>
              <w:t>000小时以上</w:t>
            </w:r>
          </w:p>
        </w:tc>
      </w:tr>
      <w:tr w14:paraId="2E7FC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E35559A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207D4B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打印头寿命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142C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hint="eastAsia" w:ascii="宋体" w:hAnsi="宋体" w:cs="华文中宋"/>
                <w:bCs/>
                <w:color w:val="000000"/>
                <w:szCs w:val="21"/>
              </w:rPr>
              <w:t>5 亿/针</w:t>
            </w:r>
          </w:p>
        </w:tc>
      </w:tr>
      <w:tr w14:paraId="0B46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1B5CA60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环境条件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213481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工作环境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7D79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温度：5~38℃，湿度：10%~80%RH</w:t>
            </w:r>
          </w:p>
        </w:tc>
      </w:tr>
      <w:tr w14:paraId="69AD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4078AD6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FC3118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储存运输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865A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温度：-20~60℃，湿度： 5%~85%RH</w:t>
            </w:r>
          </w:p>
        </w:tc>
      </w:tr>
      <w:tr w14:paraId="0E57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BC39741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电气性能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6B4C6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电压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9169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额定220V AC，范围165~264V AC</w:t>
            </w:r>
          </w:p>
        </w:tc>
      </w:tr>
      <w:tr w14:paraId="6B1DF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3878B4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41B894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频率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F0A7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 xml:space="preserve">49.5~60.5Hz </w:t>
            </w:r>
          </w:p>
        </w:tc>
      </w:tr>
      <w:tr w14:paraId="1589E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FAEF042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尺寸重量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B3F4D1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宽×深×高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7667">
            <w:pPr>
              <w:snapToGrid w:val="0"/>
              <w:spacing w:beforeLines="15" w:afterLines="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396×298×178 mm</w:t>
            </w:r>
          </w:p>
        </w:tc>
      </w:tr>
      <w:tr w14:paraId="7AC7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3CE1899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B25A2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重 量</w:t>
            </w:r>
          </w:p>
        </w:tc>
        <w:tc>
          <w:tcPr>
            <w:tcW w:w="5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20CC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约9kg</w:t>
            </w:r>
          </w:p>
        </w:tc>
      </w:tr>
      <w:tr w14:paraId="05EF7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7E253C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认证标准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CDEC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CCC中国强制认证</w:t>
            </w:r>
          </w:p>
          <w:p w14:paraId="5F0FE15B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符合中国节能产品认证标准</w:t>
            </w:r>
          </w:p>
        </w:tc>
      </w:tr>
      <w:tr w14:paraId="0C5B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600D9EB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适用系统</w:t>
            </w:r>
          </w:p>
        </w:tc>
        <w:tc>
          <w:tcPr>
            <w:tcW w:w="7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1942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适应操作系统Windows9x、2000、XP，WIN7、8、10，Unix，Linux等</w:t>
            </w:r>
          </w:p>
        </w:tc>
      </w:tr>
    </w:tbl>
    <w:p w14:paraId="4913BA5A">
      <w:pPr>
        <w:pStyle w:val="22"/>
      </w:pPr>
    </w:p>
    <w:p w14:paraId="6164E2C0">
      <w:pPr>
        <w:pStyle w:val="22"/>
        <w:ind w:left="420" w:leftChars="200"/>
        <w:rPr>
          <w:b/>
          <w:bCs/>
        </w:rPr>
      </w:pPr>
      <w:r>
        <w:rPr>
          <w:rFonts w:hint="eastAsia"/>
          <w:b/>
          <w:bCs/>
        </w:rPr>
        <w:t>2.扫描仪参数</w:t>
      </w:r>
    </w:p>
    <w:p w14:paraId="7072FC9F">
      <w:pPr>
        <w:pStyle w:val="22"/>
        <w:ind w:left="420" w:leftChars="200"/>
        <w:rPr>
          <w:rFonts w:ascii="宋体" w:hAnsi="宋体" w:cs="宋体"/>
          <w:sz w:val="28"/>
          <w:szCs w:val="28"/>
        </w:rPr>
      </w:pPr>
      <w:r>
        <w:fldChar w:fldCharType="begin"/>
      </w:r>
      <w:r>
        <w:instrText xml:space="preserve"> HYPERLINK "https://detail.zol.com.cn/scanner/s3445/" </w:instrText>
      </w:r>
      <w:r>
        <w:fldChar w:fldCharType="separate"/>
      </w:r>
      <w:r>
        <w:rPr>
          <w:rStyle w:val="14"/>
          <w:rFonts w:hint="eastAsia" w:ascii="新宋体" w:hAnsi="新宋体" w:eastAsia="新宋体" w:cs="新宋体"/>
          <w:color w:val="auto"/>
          <w:sz w:val="24"/>
          <w:u w:val="none"/>
        </w:rPr>
        <w:t>A4</w:t>
      </w:r>
      <w:r>
        <w:rPr>
          <w:rStyle w:val="14"/>
          <w:rFonts w:hint="eastAsia" w:ascii="新宋体" w:hAnsi="新宋体" w:eastAsia="新宋体" w:cs="新宋体"/>
          <w:color w:val="auto"/>
          <w:sz w:val="24"/>
          <w:u w:val="none"/>
        </w:rPr>
        <w:fldChar w:fldCharType="end"/>
      </w:r>
      <w:r>
        <w:fldChar w:fldCharType="begin"/>
      </w:r>
      <w:r>
        <w:instrText xml:space="preserve"> HYPERLINK "https://detail.zol.com.cn/scanner/s2937/" </w:instrText>
      </w:r>
      <w:r>
        <w:fldChar w:fldCharType="separate"/>
      </w:r>
      <w:r>
        <w:rPr>
          <w:rStyle w:val="14"/>
          <w:rFonts w:hint="eastAsia" w:ascii="新宋体" w:hAnsi="新宋体" w:eastAsia="新宋体" w:cs="新宋体"/>
          <w:color w:val="auto"/>
          <w:sz w:val="24"/>
          <w:u w:val="none"/>
        </w:rPr>
        <w:t>馈纸式</w:t>
      </w:r>
      <w:r>
        <w:rPr>
          <w:rStyle w:val="14"/>
          <w:rFonts w:hint="eastAsia" w:ascii="新宋体" w:hAnsi="新宋体" w:eastAsia="新宋体" w:cs="新宋体"/>
          <w:color w:val="auto"/>
          <w:sz w:val="24"/>
          <w:u w:val="none"/>
        </w:rPr>
        <w:fldChar w:fldCharType="end"/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扫描仪模式：CMOS/CIS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光学分辨率：</w:t>
      </w:r>
      <w:r>
        <w:fldChar w:fldCharType="begin"/>
      </w:r>
      <w:r>
        <w:instrText xml:space="preserve"> HYPERLINK "https://detail.zol.com.cn/scanner/s7061/" </w:instrText>
      </w:r>
      <w:r>
        <w:fldChar w:fldCharType="separate"/>
      </w:r>
      <w:r>
        <w:rPr>
          <w:rStyle w:val="14"/>
          <w:rFonts w:hint="eastAsia" w:ascii="新宋体" w:hAnsi="新宋体" w:eastAsia="新宋体" w:cs="新宋体"/>
          <w:color w:val="auto"/>
          <w:sz w:val="24"/>
          <w:u w:val="none"/>
        </w:rPr>
        <w:t>600×600dpi</w:t>
      </w:r>
      <w:r>
        <w:rPr>
          <w:rStyle w:val="14"/>
          <w:rFonts w:hint="eastAsia" w:ascii="新宋体" w:hAnsi="新宋体" w:eastAsia="新宋体" w:cs="新宋体"/>
          <w:color w:val="auto"/>
          <w:sz w:val="24"/>
          <w:u w:val="none"/>
        </w:rPr>
        <w:fldChar w:fldCharType="end"/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扫描速度：35ppm/70ipm（200/300dpi，黑白/灰度/彩色)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日扫描量：4000页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接口类型：USB3.0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扫描光源：RGB LED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色彩位数：输入：10位/8位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送稿器容量：50页(80g/m2)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介质尺寸：最大：215.9×6096mm，最小：50.8×50.8mm，长纸扫描：6096mm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介质重量：厚度：27-413g/㎡，小于等于A8：127-413g/㎡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产品尺寸及重量：296×169×176mm，约3.7kg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电源类型：额定电压：AC 100-240V，50/60Hz，1.2A，输入电压：AC 100-240V（±15%），50/60Hz（±3Hz），2A，输出电压：DC 24-26.4V，2A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驱动程序：TWAIN/ISIS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电源功率：关机：≤0.1W，运行：约17W，待机：约9.2W，睡眠：约1.2W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环境参数：工作温度：5-35℃，工作湿度：15-80%无凝露，存储温度：-25-60℃，存储湿度：15-85%无凝露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其它功能：命令集：ESC/I-2，IS。关机定时：默认关，预设选项：关，30，60，120，240，480，720(分钟)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其它特点：内置芯片，支持A3拼接扫描，清除卡纸，智能重张进纸检测，慢扫模式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操作系统：Windows Vista/7/8/8.1/10(32/64bit)/XP SP3(32bit)/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XP Professional x64 Edition SP2/Server 2012/2012 R2/Server 2008/2008 R2/Server 2003 R2/Server 2003 SP2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 w:ascii="新宋体" w:hAnsi="新宋体" w:eastAsia="新宋体" w:cs="新宋体"/>
          <w:kern w:val="0"/>
          <w:sz w:val="24"/>
        </w:rPr>
        <w:t>Mac OS X 10.6.8–10.11.x</w:t>
      </w:r>
      <w:r>
        <w:rPr>
          <w:rFonts w:hint="eastAsia" w:ascii="新宋体" w:hAnsi="新宋体" w:eastAsia="新宋体" w:cs="新宋体"/>
          <w:kern w:val="0"/>
          <w:sz w:val="24"/>
        </w:rPr>
        <w:br w:type="textWrapping"/>
      </w:r>
      <w:r>
        <w:rPr>
          <w:rFonts w:hint="eastAsia"/>
        </w:rPr>
        <w:br w:type="textWrapping"/>
      </w:r>
    </w:p>
    <w:p w14:paraId="53346B70">
      <w:pPr>
        <w:tabs>
          <w:tab w:val="left" w:pos="1426"/>
          <w:tab w:val="center" w:pos="4882"/>
        </w:tabs>
        <w:spacing w:line="600" w:lineRule="exact"/>
        <w:ind w:firstLine="562" w:firstLineChars="200"/>
        <w:outlineLvl w:val="0"/>
        <w:rPr>
          <w:rFonts w:ascii="宋体" w:hAnsi="宋体" w:cs="宋体"/>
          <w:b/>
          <w:sz w:val="28"/>
          <w:szCs w:val="21"/>
        </w:rPr>
      </w:pPr>
      <w:bookmarkStart w:id="0" w:name="_Toc257724565"/>
      <w:bookmarkStart w:id="1" w:name="_Toc132254458"/>
      <w:bookmarkStart w:id="2" w:name="_Toc134953364"/>
      <w:bookmarkStart w:id="3" w:name="_Toc138581182"/>
      <w:bookmarkStart w:id="4" w:name="_Toc140467269"/>
      <w:bookmarkStart w:id="5" w:name="_Toc132254106"/>
      <w:bookmarkStart w:id="6" w:name="_Toc132253940"/>
      <w:bookmarkStart w:id="7" w:name="_Toc138581101"/>
      <w:r>
        <w:rPr>
          <w:rFonts w:hint="eastAsia" w:ascii="宋体" w:hAnsi="宋体" w:cs="宋体"/>
          <w:b/>
          <w:sz w:val="28"/>
          <w:szCs w:val="21"/>
        </w:rPr>
        <w:t>三、询价文件（编制要求）</w:t>
      </w:r>
    </w:p>
    <w:p w14:paraId="334DEC10">
      <w:pPr>
        <w:pStyle w:val="17"/>
        <w:numPr>
          <w:ilvl w:val="0"/>
          <w:numId w:val="0"/>
        </w:numPr>
        <w:tabs>
          <w:tab w:val="left" w:pos="630"/>
          <w:tab w:val="clear" w:pos="420"/>
        </w:tabs>
        <w:spacing w:line="440" w:lineRule="exact"/>
        <w:ind w:firstLine="482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一、询价文件的构成</w:t>
      </w:r>
      <w:bookmarkEnd w:id="0"/>
    </w:p>
    <w:p w14:paraId="484C3DC0">
      <w:pPr>
        <w:pStyle w:val="18"/>
        <w:tabs>
          <w:tab w:val="left" w:pos="842"/>
          <w:tab w:val="clear" w:pos="700"/>
        </w:tabs>
        <w:spacing w:line="440" w:lineRule="exact"/>
        <w:ind w:left="105"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1、代表人授权委托书</w:t>
      </w:r>
    </w:p>
    <w:p w14:paraId="7ECD23A4">
      <w:pPr>
        <w:pStyle w:val="18"/>
        <w:tabs>
          <w:tab w:val="left" w:pos="842"/>
          <w:tab w:val="clear" w:pos="700"/>
        </w:tabs>
        <w:spacing w:line="440" w:lineRule="exact"/>
        <w:ind w:left="105"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2、采购询价通知书</w:t>
      </w:r>
    </w:p>
    <w:p w14:paraId="41220B1B">
      <w:pPr>
        <w:pStyle w:val="18"/>
        <w:tabs>
          <w:tab w:val="left" w:pos="842"/>
          <w:tab w:val="clear" w:pos="700"/>
        </w:tabs>
        <w:spacing w:line="440" w:lineRule="exact"/>
        <w:ind w:left="105"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3、竞选人资质证明资料</w:t>
      </w:r>
    </w:p>
    <w:p w14:paraId="0A1D9CF3">
      <w:pPr>
        <w:pStyle w:val="18"/>
        <w:tabs>
          <w:tab w:val="left" w:pos="842"/>
          <w:tab w:val="clear" w:pos="700"/>
        </w:tabs>
        <w:spacing w:line="440" w:lineRule="exact"/>
        <w:ind w:left="105"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4、信用承诺函</w:t>
      </w:r>
    </w:p>
    <w:bookmarkEnd w:id="1"/>
    <w:bookmarkEnd w:id="2"/>
    <w:bookmarkEnd w:id="3"/>
    <w:bookmarkEnd w:id="4"/>
    <w:bookmarkEnd w:id="5"/>
    <w:bookmarkEnd w:id="6"/>
    <w:bookmarkEnd w:id="7"/>
    <w:p w14:paraId="06AFE158">
      <w:pPr>
        <w:pStyle w:val="17"/>
        <w:numPr>
          <w:ilvl w:val="0"/>
          <w:numId w:val="0"/>
        </w:numPr>
        <w:tabs>
          <w:tab w:val="left" w:pos="630"/>
          <w:tab w:val="clear" w:pos="420"/>
        </w:tabs>
        <w:spacing w:line="440" w:lineRule="exact"/>
        <w:ind w:firstLine="482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bookmarkStart w:id="8" w:name="_Toc132254459"/>
      <w:bookmarkStart w:id="9" w:name="_Toc132254107"/>
      <w:bookmarkStart w:id="10" w:name="_Toc140467270"/>
      <w:bookmarkStart w:id="11" w:name="_Toc211218925"/>
      <w:bookmarkStart w:id="12" w:name="_Toc138581102"/>
      <w:bookmarkStart w:id="13" w:name="_Toc132253941"/>
      <w:bookmarkStart w:id="14" w:name="_Toc257724566"/>
      <w:bookmarkStart w:id="15" w:name="_Toc138581183"/>
      <w:bookmarkStart w:id="16" w:name="_Toc134953365"/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二、装订、密封、递交要求</w:t>
      </w:r>
    </w:p>
    <w:p w14:paraId="2B541FCC">
      <w:pPr>
        <w:pStyle w:val="18"/>
        <w:tabs>
          <w:tab w:val="left" w:pos="842"/>
          <w:tab w:val="clear" w:pos="700"/>
        </w:tabs>
        <w:spacing w:line="440" w:lineRule="exact"/>
        <w:ind w:left="105"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1、响应文件一式贰份，其中正本一份，副本壹份，</w:t>
      </w:r>
      <w:r>
        <w:rPr>
          <w:rFonts w:hint="eastAsia" w:asciiTheme="minorEastAsia" w:hAnsiTheme="minorEastAsia" w:eastAsiaTheme="minorEastAsia" w:cstheme="minorEastAsia"/>
          <w:lang w:val="zh-CN"/>
        </w:rPr>
        <w:t>均应标明：项目名称、竞选人名称、年 月 日。</w:t>
      </w:r>
      <w:r>
        <w:rPr>
          <w:rFonts w:hint="eastAsia" w:asciiTheme="minorEastAsia" w:hAnsiTheme="minorEastAsia" w:eastAsiaTheme="minorEastAsia" w:cstheme="minorEastAsia"/>
        </w:rPr>
        <w:t>所有外层密封袋的封口处应粘贴牢固，每一封口处均应贴密封条，并加盖公章。装订成册。外封套至少标明：竞选人名称、地址、及项目名称，并加盖公章。</w:t>
      </w:r>
    </w:p>
    <w:p w14:paraId="51EA5FB7">
      <w:pPr>
        <w:pStyle w:val="18"/>
        <w:tabs>
          <w:tab w:val="left" w:pos="842"/>
          <w:tab w:val="clear" w:pos="700"/>
        </w:tabs>
        <w:spacing w:line="440" w:lineRule="exact"/>
        <w:ind w:left="105" w:firstLine="240" w:firstLineChars="1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2、询价文件必须加盖竞选人公章和全权代表签字。</w:t>
      </w:r>
    </w:p>
    <w:p w14:paraId="0767CB68">
      <w:pPr>
        <w:pStyle w:val="18"/>
        <w:tabs>
          <w:tab w:val="left" w:pos="842"/>
          <w:tab w:val="clear" w:pos="700"/>
        </w:tabs>
        <w:spacing w:line="440" w:lineRule="exact"/>
        <w:ind w:left="105" w:firstLine="240" w:firstLineChars="1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3、竞选单位未按上述规定提交，其将被拒收，并原封退还给竞选单位。 </w:t>
      </w:r>
    </w:p>
    <w:p w14:paraId="03C89ABC">
      <w:pPr>
        <w:pStyle w:val="18"/>
        <w:tabs>
          <w:tab w:val="left" w:pos="842"/>
          <w:tab w:val="clear" w:pos="700"/>
        </w:tabs>
        <w:spacing w:line="440" w:lineRule="exact"/>
        <w:ind w:left="105" w:firstLine="240" w:firstLineChars="1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4、正、副本不一致时，以正本为准。</w:t>
      </w:r>
    </w:p>
    <w:p w14:paraId="74FAC6A6">
      <w:pPr>
        <w:pStyle w:val="18"/>
        <w:tabs>
          <w:tab w:val="left" w:pos="842"/>
          <w:tab w:val="clear" w:pos="700"/>
        </w:tabs>
        <w:spacing w:line="440" w:lineRule="exact"/>
        <w:ind w:left="105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5、递交截止时间</w:t>
      </w:r>
      <w:r>
        <w:rPr>
          <w:rStyle w:val="13"/>
          <w:rFonts w:hint="eastAsia" w:asciiTheme="minorEastAsia" w:hAnsiTheme="minorEastAsia" w:eastAsiaTheme="minorEastAsia" w:cstheme="minorEastAsia"/>
          <w:b w:val="0"/>
          <w:color w:val="333333"/>
          <w:shd w:val="clear" w:color="auto" w:fill="FFFFFF"/>
        </w:rPr>
        <w:t>2026年4月13日15时</w:t>
      </w: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。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753DB9F6">
      <w:pPr>
        <w:pStyle w:val="19"/>
        <w:spacing w:beforeLines="0" w:afterLines="0"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  <w:bookmarkStart w:id="17" w:name="_Toc134953366"/>
      <w:bookmarkStart w:id="18" w:name="_Toc257724568"/>
      <w:bookmarkStart w:id="19" w:name="_Toc132254460"/>
      <w:bookmarkStart w:id="20" w:name="_Toc140467271"/>
      <w:bookmarkStart w:id="21" w:name="_Toc211218926"/>
      <w:bookmarkStart w:id="22" w:name="_Toc138581184"/>
      <w:bookmarkStart w:id="23" w:name="_Toc132254108"/>
      <w:bookmarkStart w:id="24" w:name="_Toc138581103"/>
      <w:bookmarkStart w:id="25" w:name="_Toc132253942"/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Start w:id="26" w:name="_Toc389620192"/>
      <w:bookmarkStart w:id="27" w:name="_Toc385992353"/>
      <w:bookmarkStart w:id="28" w:name="_Toc138581112"/>
      <w:bookmarkStart w:id="29" w:name="_Toc132253951"/>
      <w:bookmarkStart w:id="30" w:name="_Toc182068833"/>
      <w:bookmarkStart w:id="31" w:name="_Toc132254117"/>
      <w:bookmarkStart w:id="32" w:name="_Toc173680909"/>
      <w:bookmarkStart w:id="33" w:name="_Toc134953375"/>
      <w:bookmarkStart w:id="34" w:name="_Toc140467280"/>
      <w:bookmarkStart w:id="35" w:name="_Toc138581193"/>
      <w:bookmarkStart w:id="36" w:name="_Toc132254469"/>
    </w:p>
    <w:p w14:paraId="29D95943">
      <w:pPr>
        <w:pStyle w:val="19"/>
        <w:spacing w:beforeLines="0" w:afterLines="0" w:line="560" w:lineRule="exact"/>
      </w:pPr>
      <w:r>
        <w:rPr>
          <w:rFonts w:hint="eastAsia" w:ascii="宋体" w:hAnsi="宋体" w:eastAsia="宋体"/>
          <w:sz w:val="36"/>
          <w:szCs w:val="24"/>
        </w:rPr>
        <w:t>第三章 评审工作程序</w:t>
      </w:r>
    </w:p>
    <w:bookmarkEnd w:id="26"/>
    <w:bookmarkEnd w:id="27"/>
    <w:p w14:paraId="2687ED9B">
      <w:pPr>
        <w:pStyle w:val="17"/>
        <w:numPr>
          <w:ilvl w:val="0"/>
          <w:numId w:val="2"/>
        </w:numPr>
        <w:tabs>
          <w:tab w:val="clear" w:pos="420"/>
        </w:tabs>
        <w:spacing w:line="440" w:lineRule="exact"/>
        <w:ind w:left="431" w:hanging="431"/>
        <w:rPr>
          <w:rFonts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询价程序</w:t>
      </w:r>
    </w:p>
    <w:p w14:paraId="6551E7A2">
      <w:pPr>
        <w:pStyle w:val="18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竞选人全权代表向询价小组递交响应文件</w:t>
      </w:r>
    </w:p>
    <w:p w14:paraId="24831F71">
      <w:pPr>
        <w:pStyle w:val="18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询价小组审阅响应文件</w:t>
      </w:r>
    </w:p>
    <w:p w14:paraId="5181DD43">
      <w:pPr>
        <w:pStyle w:val="18"/>
        <w:numPr>
          <w:ilvl w:val="0"/>
          <w:numId w:val="3"/>
        </w:numPr>
        <w:tabs>
          <w:tab w:val="clear" w:pos="312"/>
        </w:tabs>
        <w:spacing w:line="440" w:lineRule="exact"/>
        <w:ind w:left="630" w:leftChars="3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询价小组依据询价文件的规定，对响应文件的有效性、完整性和对询价文件的响应程度进行审查，</w:t>
      </w:r>
    </w:p>
    <w:p w14:paraId="0BAD9DC2">
      <w:pPr>
        <w:pStyle w:val="18"/>
        <w:numPr>
          <w:ilvl w:val="0"/>
          <w:numId w:val="3"/>
        </w:numPr>
        <w:tabs>
          <w:tab w:val="clear" w:pos="312"/>
        </w:tabs>
        <w:spacing w:line="440" w:lineRule="exact"/>
        <w:ind w:left="630" w:leftChars="3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在询价文件及程序符合法律规定的前提下，未响应询价文件的竞选将不进入评分环节。递交响应文件作出实质响应的竞选人不足3家的，终止询价，重新组织采购。</w:t>
      </w:r>
    </w:p>
    <w:p w14:paraId="3F899CE2">
      <w:pPr>
        <w:pStyle w:val="18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评标：</w:t>
      </w:r>
    </w:p>
    <w:p w14:paraId="6DD24084">
      <w:pPr>
        <w:pStyle w:val="18"/>
        <w:spacing w:line="440" w:lineRule="exact"/>
        <w:ind w:left="7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由询价小组采用最低价法对竞选人的询价文件进行打分。</w:t>
      </w: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53AF71E9">
      <w:pPr>
        <w:pStyle w:val="17"/>
        <w:numPr>
          <w:ilvl w:val="0"/>
          <w:numId w:val="2"/>
        </w:numPr>
        <w:tabs>
          <w:tab w:val="clear" w:pos="420"/>
        </w:tabs>
        <w:spacing w:line="440" w:lineRule="exact"/>
        <w:ind w:left="431" w:hanging="431"/>
        <w:rPr>
          <w:rFonts w:asciiTheme="minorEastAsia" w:hAnsiTheme="minorEastAsia" w:eastAsiaTheme="minorEastAsia" w:cstheme="minorEastAsia"/>
          <w:b w:val="0"/>
          <w:sz w:val="24"/>
          <w:szCs w:val="24"/>
        </w:rPr>
      </w:pPr>
      <w:bookmarkStart w:id="37" w:name="_Toc257724579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评审原则和评审方法</w:t>
      </w:r>
    </w:p>
    <w:p w14:paraId="1A0B3348">
      <w:pPr>
        <w:pStyle w:val="18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评审原则</w:t>
      </w:r>
    </w:p>
    <w:p w14:paraId="6C9E5E5F">
      <w:pPr>
        <w:pStyle w:val="18"/>
        <w:spacing w:line="440" w:lineRule="exact"/>
        <w:ind w:left="7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次询价遵循公开透明、公平竞争、公正和诚实信用的原则。询价小组成员按照客观、公正、审慎的原则，根据询价文件规定的评审程序、评审方法和评审标准进行独立评审。未实质性响应询价文件的响应文件按无效响应处理，并告知提交响应文件的竞选人。 </w:t>
      </w:r>
    </w:p>
    <w:p w14:paraId="27AE383B">
      <w:pPr>
        <w:pStyle w:val="18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评分标准 </w:t>
      </w:r>
    </w:p>
    <w:p w14:paraId="40BFA715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根据有关规定，询价小组成员按照客观、公正、谨慎的原则，根据询价文件规定的评审程序、评审方法和评审标准进行独立评审。根据报价高低确定成交供应商。</w:t>
      </w:r>
    </w:p>
    <w:p w14:paraId="7EBD1B74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52BC943A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01A30BF5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0930A0E9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05CE73EB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7009974D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3DC95522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3D9C4799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34158450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36F8B356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4E876E7A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6249D512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p w14:paraId="4C055BBF">
      <w:pPr>
        <w:pStyle w:val="18"/>
        <w:spacing w:line="440" w:lineRule="exact"/>
        <w:ind w:left="105" w:leftChars="50" w:firstLine="720" w:firstLineChars="300"/>
        <w:rPr>
          <w:rFonts w:asciiTheme="minorEastAsia" w:hAnsiTheme="minorEastAsia" w:eastAsiaTheme="minorEastAsia" w:cstheme="minorEastAsia"/>
        </w:rPr>
      </w:pPr>
    </w:p>
    <w:bookmarkEnd w:id="37"/>
    <w:p w14:paraId="14219151">
      <w:pPr>
        <w:rPr>
          <w:rFonts w:ascii="宋体" w:hAnsi="宋体" w:cs="宋体"/>
          <w:b/>
          <w:sz w:val="36"/>
        </w:rPr>
      </w:pPr>
    </w:p>
    <w:p w14:paraId="1F2B9EEE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6"/>
        </w:rPr>
        <w:t>第四章  竞选文件格式</w:t>
      </w:r>
    </w:p>
    <w:p w14:paraId="59885ABD">
      <w:pPr>
        <w:pStyle w:val="8"/>
        <w:spacing w:beforeLines="100"/>
        <w:jc w:val="center"/>
        <w:rPr>
          <w:rFonts w:ascii="宋体"/>
          <w:sz w:val="24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2"/>
        </w:rPr>
        <w:t>法定代表人授权委托书</w:t>
      </w:r>
    </w:p>
    <w:p w14:paraId="20FA1852">
      <w:pPr>
        <w:spacing w:line="480" w:lineRule="exact"/>
        <w:rPr>
          <w:rFonts w:ascii="宋体"/>
        </w:rPr>
      </w:pPr>
      <w:r>
        <w:rPr>
          <w:rFonts w:hint="eastAsia" w:ascii="宋体" w:hAnsi="宋体"/>
        </w:rPr>
        <w:t>贵州普定农村商业银行股份有限公司：</w:t>
      </w:r>
    </w:p>
    <w:p w14:paraId="5E5FEF32">
      <w:pPr>
        <w:spacing w:line="48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我</w:t>
      </w:r>
      <w:r>
        <w:rPr>
          <w:rFonts w:hint="eastAsia" w:ascii="宋体" w:hAnsi="宋体"/>
          <w:u w:val="single"/>
        </w:rPr>
        <w:t xml:space="preserve">       （姓名）</w:t>
      </w: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  （公司名称）</w:t>
      </w:r>
      <w:r>
        <w:rPr>
          <w:rFonts w:hint="eastAsia" w:ascii="宋体" w:hAnsi="宋体"/>
        </w:rPr>
        <w:t>的法定代表人现授权委托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</w:rPr>
        <w:t>（公司职务：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）</w:t>
      </w:r>
      <w:r>
        <w:rPr>
          <w:rFonts w:hint="eastAsia" w:ascii="宋体" w:hAnsi="宋体"/>
        </w:rPr>
        <w:t xml:space="preserve">为其代理人，参加贵单位于  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年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日组织的</w:t>
      </w:r>
      <w:r>
        <w:rPr>
          <w:rFonts w:hint="eastAsia" w:ascii="宋体" w:hAnsi="宋体"/>
          <w:u w:val="single"/>
        </w:rPr>
        <w:t xml:space="preserve">           （项目名称）</w:t>
      </w:r>
      <w:r>
        <w:rPr>
          <w:rFonts w:hint="eastAsia" w:ascii="宋体" w:hAnsi="宋体"/>
        </w:rPr>
        <w:t>磋商活动，全权代表我公司处理磋商活动中的一切事宜，我公司均予承认。</w:t>
      </w:r>
    </w:p>
    <w:p w14:paraId="274367B0">
      <w:pPr>
        <w:spacing w:line="440" w:lineRule="exact"/>
        <w:rPr>
          <w:rFonts w:asci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被授权人无转委托权，特此委托。</w:t>
      </w:r>
    </w:p>
    <w:p w14:paraId="7102A6FA">
      <w:pPr>
        <w:spacing w:line="440" w:lineRule="exact"/>
        <w:rPr>
          <w:rFonts w:ascii="宋体"/>
        </w:rPr>
      </w:pPr>
    </w:p>
    <w:p w14:paraId="39358C82">
      <w:pPr>
        <w:spacing w:line="440" w:lineRule="exact"/>
        <w:ind w:left="420" w:leftChars="200"/>
        <w:rPr>
          <w:rFonts w:ascii="宋体"/>
        </w:rPr>
      </w:pPr>
      <w:r>
        <w:rPr>
          <w:rFonts w:hint="eastAsia" w:ascii="宋体" w:hAnsi="宋体"/>
        </w:rPr>
        <w:t>竞选人名称（加盖公章）：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期：</w:t>
      </w:r>
      <w:r>
        <w:rPr>
          <w:rFonts w:ascii="宋体" w:hAnsi="宋体"/>
          <w:u w:val="single"/>
        </w:rPr>
        <w:t xml:space="preserve">                        </w:t>
      </w:r>
    </w:p>
    <w:p w14:paraId="505203A8">
      <w:pPr>
        <w:spacing w:line="440" w:lineRule="exact"/>
        <w:rPr>
          <w:rFonts w:ascii="宋体"/>
        </w:rPr>
      </w:pPr>
    </w:p>
    <w:p w14:paraId="46A81162"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法定代表人（签字或印章）：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</w:rPr>
        <w:t xml:space="preserve"> </w:t>
      </w:r>
    </w:p>
    <w:p w14:paraId="7E2AC398"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身份证号：</w:t>
      </w:r>
      <w:r>
        <w:rPr>
          <w:rFonts w:ascii="宋体" w:hAnsi="宋体"/>
          <w:u w:val="single"/>
        </w:rPr>
        <w:t xml:space="preserve">                        </w:t>
      </w:r>
      <w:r>
        <w:rPr>
          <w:rFonts w:ascii="宋体" w:hAnsi="宋体"/>
        </w:rPr>
        <w:t xml:space="preserve">                            </w:t>
      </w:r>
    </w:p>
    <w:p w14:paraId="6FF972D8">
      <w:pPr>
        <w:spacing w:line="440" w:lineRule="exact"/>
        <w:ind w:left="420" w:leftChars="200"/>
        <w:rPr>
          <w:rFonts w:ascii="宋体"/>
        </w:rPr>
      </w:pPr>
      <w:r>
        <w:rPr>
          <w:rFonts w:hint="eastAsia" w:ascii="宋体" w:hAnsi="宋体"/>
        </w:rPr>
        <w:t>（附加盖竞选人公章的法定代表人身份证复印件）</w:t>
      </w:r>
    </w:p>
    <w:p w14:paraId="53983233">
      <w:pPr>
        <w:spacing w:line="440" w:lineRule="exact"/>
        <w:ind w:left="420" w:leftChars="200"/>
        <w:rPr>
          <w:rFonts w:ascii="宋体"/>
        </w:rPr>
      </w:pPr>
    </w:p>
    <w:p w14:paraId="7EC8C0B0"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被授权代理人签字：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p w14:paraId="219EC200">
      <w:pPr>
        <w:spacing w:line="440" w:lineRule="exact"/>
        <w:ind w:left="420" w:leftChars="200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tbl>
      <w:tblPr>
        <w:tblStyle w:val="11"/>
        <w:tblpPr w:leftFromText="180" w:rightFromText="180" w:vertAnchor="text" w:horzAnchor="page" w:tblpX="1287" w:tblpY="681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878"/>
      </w:tblGrid>
      <w:tr w14:paraId="3DF4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4878" w:type="dxa"/>
          </w:tcPr>
          <w:p w14:paraId="5D57232A">
            <w:pPr>
              <w:widowControl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法定代表人身份证（国徽面）</w:t>
            </w:r>
          </w:p>
        </w:tc>
        <w:tc>
          <w:tcPr>
            <w:tcW w:w="4878" w:type="dxa"/>
          </w:tcPr>
          <w:p w14:paraId="5030926B">
            <w:pPr>
              <w:widowControl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被授权代理人身份证（国徽面）</w:t>
            </w:r>
          </w:p>
        </w:tc>
      </w:tr>
      <w:tr w14:paraId="0ADC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4878" w:type="dxa"/>
          </w:tcPr>
          <w:p w14:paraId="59DC63D6">
            <w:pPr>
              <w:widowControl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法定代表人身份证（人像面）</w:t>
            </w:r>
          </w:p>
        </w:tc>
        <w:tc>
          <w:tcPr>
            <w:tcW w:w="4878" w:type="dxa"/>
          </w:tcPr>
          <w:p w14:paraId="4C1DDB99">
            <w:pPr>
              <w:widowControl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被授权代理人身份证（人像面）</w:t>
            </w:r>
          </w:p>
        </w:tc>
      </w:tr>
    </w:tbl>
    <w:p w14:paraId="0A3F4CEF">
      <w:pPr>
        <w:spacing w:line="440" w:lineRule="exact"/>
        <w:rPr>
          <w:rFonts w:ascii="宋体"/>
        </w:rPr>
      </w:pPr>
    </w:p>
    <w:p w14:paraId="40BF3303">
      <w:pPr>
        <w:numPr>
          <w:ilvl w:val="0"/>
          <w:numId w:val="4"/>
        </w:numPr>
        <w:spacing w:beforeLines="100" w:afterLines="100" w:line="300" w:lineRule="exact"/>
        <w:jc w:val="center"/>
        <w:rPr>
          <w:b/>
          <w:sz w:val="32"/>
        </w:rPr>
      </w:pPr>
      <w:r>
        <w:rPr>
          <w:b/>
          <w:sz w:val="24"/>
        </w:rPr>
        <w:br w:type="page"/>
      </w:r>
      <w:r>
        <w:rPr>
          <w:rFonts w:hint="eastAsia"/>
          <w:b/>
          <w:sz w:val="32"/>
        </w:rPr>
        <w:t>采购询价通知书（见附件）</w:t>
      </w:r>
    </w:p>
    <w:p w14:paraId="44EC076B">
      <w:pPr>
        <w:pStyle w:val="4"/>
        <w:ind w:firstLine="0" w:firstLineChars="0"/>
      </w:pPr>
    </w:p>
    <w:p w14:paraId="4168F947">
      <w:pPr>
        <w:spacing w:line="500" w:lineRule="exact"/>
        <w:jc w:val="center"/>
        <w:rPr>
          <w:b/>
          <w:sz w:val="32"/>
        </w:rPr>
      </w:pPr>
    </w:p>
    <w:p w14:paraId="203E14CD">
      <w:pPr>
        <w:spacing w:line="500" w:lineRule="exact"/>
        <w:jc w:val="center"/>
        <w:rPr>
          <w:b/>
          <w:sz w:val="32"/>
        </w:rPr>
      </w:pPr>
    </w:p>
    <w:p w14:paraId="79241C04">
      <w:pPr>
        <w:spacing w:line="500" w:lineRule="exact"/>
        <w:jc w:val="center"/>
        <w:rPr>
          <w:b/>
          <w:sz w:val="32"/>
        </w:rPr>
      </w:pPr>
    </w:p>
    <w:p w14:paraId="759A7DE0">
      <w:pPr>
        <w:spacing w:line="500" w:lineRule="exact"/>
        <w:jc w:val="center"/>
        <w:rPr>
          <w:b/>
          <w:sz w:val="32"/>
        </w:rPr>
      </w:pPr>
    </w:p>
    <w:p w14:paraId="3FB15441">
      <w:pPr>
        <w:spacing w:line="500" w:lineRule="exact"/>
        <w:jc w:val="center"/>
        <w:rPr>
          <w:b/>
          <w:sz w:val="32"/>
        </w:rPr>
      </w:pPr>
    </w:p>
    <w:p w14:paraId="66C9DFDA">
      <w:pPr>
        <w:spacing w:line="500" w:lineRule="exact"/>
        <w:jc w:val="center"/>
        <w:rPr>
          <w:b/>
          <w:sz w:val="32"/>
        </w:rPr>
      </w:pPr>
    </w:p>
    <w:p w14:paraId="688ACA59">
      <w:pPr>
        <w:spacing w:line="500" w:lineRule="exact"/>
        <w:jc w:val="center"/>
        <w:rPr>
          <w:b/>
          <w:sz w:val="32"/>
        </w:rPr>
      </w:pPr>
    </w:p>
    <w:p w14:paraId="539EC222">
      <w:pPr>
        <w:spacing w:line="500" w:lineRule="exact"/>
        <w:jc w:val="center"/>
        <w:rPr>
          <w:b/>
          <w:sz w:val="32"/>
        </w:rPr>
      </w:pPr>
    </w:p>
    <w:p w14:paraId="4E2AF66D">
      <w:pPr>
        <w:spacing w:line="500" w:lineRule="exact"/>
        <w:jc w:val="center"/>
        <w:rPr>
          <w:b/>
          <w:sz w:val="32"/>
        </w:rPr>
      </w:pPr>
    </w:p>
    <w:p w14:paraId="55740A0A">
      <w:pPr>
        <w:spacing w:line="500" w:lineRule="exact"/>
        <w:jc w:val="center"/>
        <w:rPr>
          <w:b/>
          <w:sz w:val="32"/>
        </w:rPr>
      </w:pPr>
    </w:p>
    <w:p w14:paraId="2746B1FD">
      <w:pPr>
        <w:spacing w:line="500" w:lineRule="exact"/>
        <w:jc w:val="center"/>
        <w:rPr>
          <w:b/>
          <w:sz w:val="32"/>
        </w:rPr>
      </w:pPr>
    </w:p>
    <w:p w14:paraId="0B415587">
      <w:pPr>
        <w:spacing w:line="500" w:lineRule="exact"/>
        <w:jc w:val="center"/>
        <w:rPr>
          <w:b/>
          <w:sz w:val="32"/>
        </w:rPr>
      </w:pPr>
    </w:p>
    <w:p w14:paraId="5077177E">
      <w:pPr>
        <w:spacing w:line="500" w:lineRule="exact"/>
        <w:jc w:val="center"/>
        <w:rPr>
          <w:b/>
          <w:sz w:val="32"/>
        </w:rPr>
      </w:pPr>
    </w:p>
    <w:p w14:paraId="024F574D">
      <w:pPr>
        <w:spacing w:line="500" w:lineRule="exact"/>
        <w:jc w:val="center"/>
        <w:rPr>
          <w:b/>
          <w:sz w:val="32"/>
        </w:rPr>
      </w:pPr>
    </w:p>
    <w:p w14:paraId="62612BD2">
      <w:pPr>
        <w:spacing w:line="500" w:lineRule="exact"/>
        <w:jc w:val="center"/>
        <w:rPr>
          <w:b/>
          <w:sz w:val="32"/>
        </w:rPr>
      </w:pPr>
    </w:p>
    <w:p w14:paraId="3E28DC91">
      <w:pPr>
        <w:spacing w:line="500" w:lineRule="exact"/>
        <w:jc w:val="center"/>
        <w:rPr>
          <w:b/>
          <w:sz w:val="32"/>
        </w:rPr>
      </w:pPr>
    </w:p>
    <w:p w14:paraId="2349AA08">
      <w:pPr>
        <w:spacing w:line="500" w:lineRule="exact"/>
        <w:jc w:val="center"/>
        <w:rPr>
          <w:b/>
          <w:sz w:val="32"/>
        </w:rPr>
      </w:pPr>
    </w:p>
    <w:p w14:paraId="43971629">
      <w:pPr>
        <w:spacing w:line="500" w:lineRule="exact"/>
        <w:jc w:val="center"/>
        <w:rPr>
          <w:b/>
          <w:sz w:val="32"/>
        </w:rPr>
      </w:pPr>
    </w:p>
    <w:p w14:paraId="516201C5">
      <w:pPr>
        <w:spacing w:line="500" w:lineRule="exact"/>
        <w:jc w:val="center"/>
        <w:rPr>
          <w:b/>
          <w:sz w:val="32"/>
        </w:rPr>
      </w:pPr>
    </w:p>
    <w:p w14:paraId="7CAAE1DB">
      <w:pPr>
        <w:spacing w:line="500" w:lineRule="exact"/>
        <w:jc w:val="center"/>
        <w:rPr>
          <w:b/>
          <w:sz w:val="32"/>
        </w:rPr>
      </w:pPr>
    </w:p>
    <w:p w14:paraId="644AFBE9">
      <w:pPr>
        <w:spacing w:line="500" w:lineRule="exact"/>
        <w:jc w:val="center"/>
        <w:rPr>
          <w:b/>
          <w:sz w:val="32"/>
        </w:rPr>
      </w:pPr>
    </w:p>
    <w:p w14:paraId="2106E7BC">
      <w:pPr>
        <w:spacing w:line="500" w:lineRule="exact"/>
        <w:jc w:val="center"/>
        <w:rPr>
          <w:b/>
          <w:sz w:val="32"/>
        </w:rPr>
      </w:pPr>
    </w:p>
    <w:p w14:paraId="47224142">
      <w:pPr>
        <w:spacing w:line="500" w:lineRule="exact"/>
        <w:jc w:val="center"/>
        <w:rPr>
          <w:b/>
          <w:sz w:val="32"/>
        </w:rPr>
      </w:pPr>
    </w:p>
    <w:p w14:paraId="7B1D7CFA">
      <w:pPr>
        <w:spacing w:line="500" w:lineRule="exact"/>
        <w:jc w:val="center"/>
        <w:rPr>
          <w:b/>
          <w:sz w:val="32"/>
        </w:rPr>
      </w:pPr>
    </w:p>
    <w:p w14:paraId="6077B5EB">
      <w:pPr>
        <w:spacing w:line="500" w:lineRule="exact"/>
        <w:jc w:val="center"/>
        <w:rPr>
          <w:b/>
          <w:sz w:val="32"/>
        </w:rPr>
      </w:pPr>
    </w:p>
    <w:p w14:paraId="42A8E786">
      <w:pPr>
        <w:spacing w:line="500" w:lineRule="exact"/>
        <w:rPr>
          <w:b/>
          <w:sz w:val="32"/>
        </w:rPr>
      </w:pPr>
    </w:p>
    <w:p w14:paraId="3783439F">
      <w:pPr>
        <w:spacing w:line="500" w:lineRule="exact"/>
        <w:jc w:val="center"/>
        <w:rPr>
          <w:b/>
          <w:sz w:val="32"/>
        </w:rPr>
      </w:pPr>
    </w:p>
    <w:p w14:paraId="684617DA">
      <w:pPr>
        <w:spacing w:line="5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三、竞选人资质证明资料</w:t>
      </w:r>
    </w:p>
    <w:p w14:paraId="4635C7E9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后附：询价文件第一章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二、竞选人资格要求</w:t>
      </w:r>
    </w:p>
    <w:p w14:paraId="17FCBEAB">
      <w:pPr>
        <w:adjustRightInd w:val="0"/>
        <w:snapToGrid w:val="0"/>
        <w:spacing w:line="340" w:lineRule="exact"/>
        <w:ind w:firstLine="420" w:firstLineChars="200"/>
      </w:pPr>
    </w:p>
    <w:p w14:paraId="68FF1162">
      <w:pPr>
        <w:rPr>
          <w:rFonts w:ascii="宋体"/>
          <w:b/>
        </w:rPr>
      </w:pPr>
      <w:r>
        <w:rPr>
          <w:rFonts w:ascii="宋体"/>
          <w:b/>
        </w:rPr>
        <w:br w:type="page"/>
      </w:r>
    </w:p>
    <w:p w14:paraId="3F9A1ABC">
      <w:pPr>
        <w:pStyle w:val="20"/>
        <w:ind w:left="420" w:firstLine="0"/>
        <w:jc w:val="center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四、其它材料（竞选人自行添加）</w:t>
      </w:r>
    </w:p>
    <w:p w14:paraId="65B5A614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44BDC84D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46830DF6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25F542D8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4567B83C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557817EA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3FE0536E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44095F3F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2A777756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106432D0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1ECEC998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76DECAF5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10E2FF41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33214469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03A3BF94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782016A5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7A0E2E03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5B8E66BF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6F071801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6AAF010A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4F3987F4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29FD121D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4B230FC9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1745C18E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73E77BE5">
      <w:pPr>
        <w:pStyle w:val="20"/>
        <w:ind w:left="0" w:leftChars="0" w:firstLine="0"/>
        <w:jc w:val="center"/>
        <w:rPr>
          <w:rFonts w:ascii="宋体" w:hAnsi="宋体" w:eastAsia="宋体" w:cs="宋体"/>
          <w:b/>
        </w:rPr>
      </w:pPr>
    </w:p>
    <w:p w14:paraId="00DE4A51"/>
    <w:sectPr>
      <w:footerReference r:id="rId5" w:type="default"/>
      <w:pgSz w:w="11906" w:h="16838"/>
      <w:pgMar w:top="1089" w:right="1106" w:bottom="829" w:left="1259" w:header="624" w:footer="72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21B6">
    <w:pPr>
      <w:pStyle w:val="6"/>
      <w:tabs>
        <w:tab w:val="left" w:pos="2884"/>
        <w:tab w:val="center" w:pos="4153"/>
        <w:tab w:val="right" w:pos="8306"/>
        <w:tab w:val="clear" w:pos="4140"/>
        <w:tab w:val="clear" w:pos="8300"/>
      </w:tabs>
      <w:rPr>
        <w:rStyle w:val="15"/>
      </w:rPr>
    </w:pPr>
    <w:r>
      <w:rPr>
        <w:sz w:val="21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6876CCF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Style w:val="15"/>
      </w:rPr>
      <w:tab/>
    </w:r>
    <w:r>
      <w:rPr>
        <w:rStyle w:val="15"/>
      </w:rPr>
      <w:tab/>
    </w:r>
    <w:r>
      <w:rPr>
        <w:rStyle w:val="15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DA50F">
    <w:pPr>
      <w:pStyle w:val="6"/>
      <w:tabs>
        <w:tab w:val="center" w:pos="4153"/>
        <w:tab w:val="right" w:pos="8306"/>
        <w:tab w:val="clear" w:pos="4140"/>
        <w:tab w:val="clear" w:pos="8300"/>
      </w:tabs>
      <w:jc w:val="center"/>
      <w:rPr>
        <w:rStyle w:val="15"/>
      </w:rPr>
    </w:pPr>
    <w:r>
      <w:pict>
        <v:shape id="Text Box 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B6MMlukAQAAcgMAAA4AAAAA&#10;AAAAAQAgAAAAIQEAAGRycy9lMm9Eb2MueG1sUEsFBgAAAAAGAAYAWQEAAD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B538474">
                <w:pPr>
                  <w:pStyle w:val="6"/>
                  <w:rPr>
                    <w:rStyle w:val="15"/>
                  </w:rPr>
                </w:pPr>
                <w:r>
                  <w:rPr>
                    <w:rStyle w:val="15"/>
                    <w:rFonts w:hint="eastAsia"/>
                  </w:rPr>
                  <w:t>第</w:t>
                </w:r>
                <w:r>
                  <w:rPr>
                    <w:rStyle w:val="15"/>
                  </w:rPr>
                  <w:t xml:space="preserve">  </w:t>
                </w:r>
                <w:r>
                  <w:rPr>
                    <w:rStyle w:val="15"/>
                    <w:rFonts w:hint="eastAsia"/>
                  </w:rPr>
                  <w:t>页</w:t>
                </w:r>
                <w:r>
                  <w:rPr>
                    <w:rStyle w:val="15"/>
                  </w:rPr>
                  <w:t xml:space="preserve"> </w:t>
                </w:r>
                <w:r>
                  <w:rPr>
                    <w:rStyle w:val="15"/>
                    <w:rFonts w:hint="eastAsia"/>
                  </w:rPr>
                  <w:t>共</w:t>
                </w:r>
                <w:r>
                  <w:rPr>
                    <w:rStyle w:val="15"/>
                  </w:rPr>
                  <w:t xml:space="preserve"> 31 </w:t>
                </w:r>
                <w:r>
                  <w:rPr>
                    <w:rStyle w:val="15"/>
                    <w:rFonts w:hint="eastAsia"/>
                  </w:rPr>
                  <w:t>页</w:t>
                </w:r>
              </w:p>
              <w:p w14:paraId="6198921C">
                <w:pPr>
                  <w:rPr>
                    <w:rStyle w:val="15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1443D">
    <w:pPr>
      <w:pStyle w:val="6"/>
      <w:tabs>
        <w:tab w:val="center" w:pos="4153"/>
        <w:tab w:val="right" w:pos="8306"/>
        <w:tab w:val="clear" w:pos="4140"/>
        <w:tab w:val="clear" w:pos="8300"/>
      </w:tabs>
      <w:jc w:val="center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CD3CB5F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4CBB9"/>
    <w:multiLevelType w:val="singleLevel"/>
    <w:tmpl w:val="D5C4CBB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17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"/>
      <w:lvlJc w:val="left"/>
      <w:rPr>
        <w:rFonts w:cs="Times New Roman"/>
      </w:rPr>
    </w:lvl>
    <w:lvl w:ilvl="2" w:tentative="0">
      <w:start w:val="1"/>
      <w:numFmt w:val="decimal"/>
      <w:lvlText w:val=""/>
      <w:lvlJc w:val="left"/>
      <w:rPr>
        <w:rFonts w:cs="Times New Roman"/>
      </w:rPr>
    </w:lvl>
    <w:lvl w:ilvl="3" w:tentative="0">
      <w:start w:val="1"/>
      <w:numFmt w:val="decimal"/>
      <w:lvlText w:val=""/>
      <w:lvlJc w:val="left"/>
      <w:rPr>
        <w:rFonts w:cs="Times New Roman"/>
      </w:rPr>
    </w:lvl>
    <w:lvl w:ilvl="4" w:tentative="0">
      <w:start w:val="1"/>
      <w:numFmt w:val="decimal"/>
      <w:lvlText w:val=""/>
      <w:lvlJc w:val="left"/>
      <w:rPr>
        <w:rFonts w:cs="Times New Roman"/>
      </w:rPr>
    </w:lvl>
    <w:lvl w:ilvl="5" w:tentative="0">
      <w:start w:val="1"/>
      <w:numFmt w:val="decimal"/>
      <w:lvlText w:val=""/>
      <w:lvlJc w:val="left"/>
      <w:rPr>
        <w:rFonts w:cs="Times New Roman"/>
      </w:rPr>
    </w:lvl>
    <w:lvl w:ilvl="6" w:tentative="0">
      <w:start w:val="1"/>
      <w:numFmt w:val="decimal"/>
      <w:lvlText w:val=""/>
      <w:lvlJc w:val="left"/>
      <w:rPr>
        <w:rFonts w:cs="Times New Roman"/>
      </w:rPr>
    </w:lvl>
    <w:lvl w:ilvl="7" w:tentative="0">
      <w:start w:val="1"/>
      <w:numFmt w:val="decimal"/>
      <w:lvlText w:val=""/>
      <w:lvlJc w:val="left"/>
      <w:rPr>
        <w:rFonts w:cs="Times New Roman"/>
      </w:rPr>
    </w:lvl>
    <w:lvl w:ilvl="8" w:tentative="0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6582C79"/>
    <w:multiLevelType w:val="singleLevel"/>
    <w:tmpl w:val="06582C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6D83DDA"/>
    <w:multiLevelType w:val="multilevel"/>
    <w:tmpl w:val="76D83DD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cs="Times New Roman"/>
        <w:color w:val="00000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ascii="宋体" w:hAnsi="宋体" w:eastAsia="宋体" w:cs="Times New Roman"/>
        <w:b w:val="0"/>
        <w:color w:val="000000"/>
      </w:rPr>
    </w:lvl>
    <w:lvl w:ilvl="2" w:tentative="0">
      <w:start w:val="1"/>
      <w:numFmt w:val="decimal"/>
      <w:lvlText w:val="%1.%2.%3"/>
      <w:lvlJc w:val="left"/>
      <w:pPr>
        <w:tabs>
          <w:tab w:val="left" w:pos="1000"/>
        </w:tabs>
        <w:ind w:left="1000" w:hanging="100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8D0C72"/>
    <w:rsid w:val="0039600C"/>
    <w:rsid w:val="003B0F87"/>
    <w:rsid w:val="00472948"/>
    <w:rsid w:val="004B6B6F"/>
    <w:rsid w:val="005334C0"/>
    <w:rsid w:val="005C7B8D"/>
    <w:rsid w:val="006E575A"/>
    <w:rsid w:val="009658DC"/>
    <w:rsid w:val="00A869F8"/>
    <w:rsid w:val="00AE7778"/>
    <w:rsid w:val="00D91074"/>
    <w:rsid w:val="00FF7C62"/>
    <w:rsid w:val="06964926"/>
    <w:rsid w:val="0B340757"/>
    <w:rsid w:val="0E2D0FDA"/>
    <w:rsid w:val="0F130A51"/>
    <w:rsid w:val="100525EC"/>
    <w:rsid w:val="1D39206B"/>
    <w:rsid w:val="1DC625C5"/>
    <w:rsid w:val="23126B08"/>
    <w:rsid w:val="318D0C72"/>
    <w:rsid w:val="3EF44418"/>
    <w:rsid w:val="469C37C0"/>
    <w:rsid w:val="5BDE4BAA"/>
    <w:rsid w:val="5CDA3848"/>
    <w:rsid w:val="678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黑体"/>
      <w:b/>
      <w:bCs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afterLines="100"/>
      <w:ind w:left="420" w:leftChars="200" w:firstLine="200" w:firstLineChars="200"/>
    </w:pPr>
    <w:rPr>
      <w:lang w:val="zh-CN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</w:pPr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99"/>
    <w:pPr>
      <w:widowControl w:val="0"/>
      <w:spacing w:after="120" w:line="480" w:lineRule="auto"/>
    </w:pPr>
  </w:style>
  <w:style w:type="paragraph" w:styleId="9">
    <w:name w:val="Normal (Web)"/>
    <w:basedOn w:val="1"/>
    <w:qFormat/>
    <w:uiPriority w:val="99"/>
    <w:pPr>
      <w:spacing w:before="30" w:after="100" w:afterAutospacing="1"/>
      <w:ind w:left="90"/>
      <w:jc w:val="left"/>
    </w:pPr>
    <w:rPr>
      <w:rFonts w:hAnsi="宋体"/>
      <w:color w:val="000000"/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99"/>
    <w:rPr>
      <w:rFonts w:ascii="Times New Roman" w:hAnsi="Times New Roman" w:eastAsia="宋体" w:cs="Times New Roman"/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NormalCharacter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2 Char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44"/>
      <w:lang w:val="en-US" w:eastAsia="zh-CN" w:bidi="ar-SA"/>
    </w:rPr>
  </w:style>
  <w:style w:type="paragraph" w:customStyle="1" w:styleId="17">
    <w:name w:val="(符号)三标题1.1"/>
    <w:basedOn w:val="1"/>
    <w:qFormat/>
    <w:uiPriority w:val="99"/>
    <w:pPr>
      <w:numPr>
        <w:ilvl w:val="0"/>
        <w:numId w:val="1"/>
      </w:numPr>
      <w:tabs>
        <w:tab w:val="left" w:pos="420"/>
      </w:tabs>
      <w:spacing w:line="500" w:lineRule="exact"/>
      <w:outlineLvl w:val="2"/>
    </w:pPr>
    <w:rPr>
      <w:rFonts w:ascii="楷体_GB2312" w:hAnsi="宋体" w:eastAsia="楷体_GB2312" w:cs="宋体"/>
      <w:b/>
      <w:sz w:val="28"/>
      <w:szCs w:val="20"/>
    </w:rPr>
  </w:style>
  <w:style w:type="paragraph" w:customStyle="1" w:styleId="18">
    <w:name w:val="（符号）三标题1.1"/>
    <w:basedOn w:val="1"/>
    <w:qFormat/>
    <w:uiPriority w:val="99"/>
    <w:pPr>
      <w:tabs>
        <w:tab w:val="left" w:pos="700"/>
      </w:tabs>
      <w:spacing w:line="500" w:lineRule="exact"/>
    </w:pPr>
    <w:rPr>
      <w:rFonts w:ascii="宋体" w:hAnsi="宋体"/>
      <w:sz w:val="24"/>
    </w:rPr>
  </w:style>
  <w:style w:type="paragraph" w:customStyle="1" w:styleId="19">
    <w:name w:val="（符号）二标题总则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eastAsia="黑体" w:cs="宋体"/>
      <w:b/>
      <w:sz w:val="32"/>
      <w:szCs w:val="32"/>
    </w:rPr>
  </w:style>
  <w:style w:type="paragraph" w:customStyle="1" w:styleId="20">
    <w:name w:val="Body Text First Indent 21"/>
    <w:basedOn w:val="1"/>
    <w:qFormat/>
    <w:uiPriority w:val="0"/>
    <w:pPr>
      <w:spacing w:after="120"/>
      <w:ind w:left="200" w:leftChars="200" w:firstLine="420"/>
    </w:pPr>
    <w:rPr>
      <w:rFonts w:ascii="仿宋_GB2312" w:eastAsia="仿宋_GB2312" w:cs="仿宋_GB2312"/>
      <w:sz w:val="32"/>
      <w:szCs w:val="32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PwC Normal"/>
    <w:basedOn w:val="1"/>
    <w:qFormat/>
    <w:uiPriority w:val="99"/>
    <w:pPr>
      <w:spacing w:before="180" w:after="180" w:line="240" w:lineRule="atLeast"/>
    </w:pPr>
  </w:style>
  <w:style w:type="character" w:customStyle="1" w:styleId="23">
    <w:name w:val="页眉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631</Words>
  <Characters>3600</Characters>
  <Lines>30</Lines>
  <Paragraphs>8</Paragraphs>
  <TotalTime>8</TotalTime>
  <ScaleCrop>false</ScaleCrop>
  <LinksUpToDate>false</LinksUpToDate>
  <CharactersWithSpaces>4223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2026-04-03T06:47:00Z</dcterms:created>
  <dc:creator>105078-卢明祥</dc:creator>
  <cp:lastModifiedBy>123675-龙彬</cp:lastModifiedBy>
  <dcterms:modified xsi:type="dcterms:W3CDTF">2026-04-08T08:08:02Z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764A71BDFE9F47A6A3FD7779E96933E1_13</vt:lpwstr>
  </property>
</Properties>
</file>