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val="en-US" w:eastAsia="zh-CN"/>
        </w:rPr>
        <w:t>施秉农信联社电脑周边耗材及其维修服务供应商选聘项目报价表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单位：元</w:t>
      </w:r>
    </w:p>
    <w:tbl>
      <w:tblPr>
        <w:tblStyle w:val="4"/>
        <w:tblW w:w="93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40"/>
        <w:gridCol w:w="3295"/>
        <w:gridCol w:w="784"/>
        <w:gridCol w:w="651"/>
        <w:gridCol w:w="1030"/>
        <w:gridCol w:w="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类别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型号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最高限价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供应商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显示器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多功能一体机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具备复印、扫描一体功能，支持A4纸尺寸（桌面式打印）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硒鼓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墨盒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2451/2441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硒鼓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墨盒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2612A（黑白）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50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硒鼓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墨盒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HP501（彩色）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60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墨盒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MX-60（大容量）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150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墨盒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TN233（彩色）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70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u盘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8GB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u盘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32G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40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u盘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64G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50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u盘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128g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内存条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台式机DDR4（8G）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268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硬盘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台式电脑SSD、SATA接口、512G内存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400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移动硬盘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内存1Tusb3.2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储存卡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8GB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23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储存卡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64</w:t>
            </w: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45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储存卡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128</w:t>
            </w: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投屏器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4K@30Hz/1080P@120Hz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kern w:val="2"/>
                <w:sz w:val="18"/>
                <w:szCs w:val="21"/>
                <w:lang w:val="en-US" w:eastAsia="zh-CN" w:bidi="ar-SA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话机电源线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2米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电源适配器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HW-120100C9W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键盘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常规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无线鼠标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G3-200N无线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光驱数据线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3米T口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水晶头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100颗/包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Times New Roman" w:eastAsia="宋体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色带架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OKI 5150/5500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40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色带架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实达 760K/750K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40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色带架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实达 860K/850K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vertAlign w:val="baseli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highlight w:val="none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40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色带架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实达BP 3000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40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硒鼓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Times New Roman" w:eastAsia="宋体"/>
                <w:color w:val="auto"/>
                <w:sz w:val="20"/>
                <w:szCs w:val="20"/>
                <w:lang w:val="en-US" w:eastAsia="zh-CN"/>
              </w:rPr>
              <w:t>墨盒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HP 1020/1007/1008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ascii="Times New Roman" w:eastAsia="宋体"/>
                <w:color w:val="auto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40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硒鼓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HP 403D/427D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70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色带架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EPSON 20K/30K/90K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30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硒鼓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惠普M277 dw打印机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PTH-F400A/F500A/401A/501A/403A/C-045/B/M/Y/C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70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  <w:t>色带架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  <w:t>PR2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硒鼓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佳能 LBP 2900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70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16"/>
                <w:szCs w:val="1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报价合计</w:t>
            </w:r>
          </w:p>
        </w:tc>
        <w:tc>
          <w:tcPr>
            <w:tcW w:w="7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</w:p>
        </w:tc>
      </w:tr>
    </w:tbl>
    <w:p>
      <w:pPr>
        <w:jc w:val="both"/>
        <w:rPr>
          <w:rFonts w:hint="eastAsia"/>
          <w:u w:val="none"/>
          <w:lang w:val="en-US" w:eastAsia="zh-CN"/>
        </w:rPr>
      </w:pPr>
    </w:p>
    <w:p>
      <w:p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说明：1、所采购的服务为含税开票价格；</w:t>
      </w:r>
    </w:p>
    <w:p>
      <w:pPr>
        <w:numPr>
          <w:ilvl w:val="0"/>
          <w:numId w:val="1"/>
        </w:numPr>
        <w:ind w:firstLine="660" w:firstLineChars="3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报价单加盖公司（店）公章。</w:t>
      </w:r>
    </w:p>
    <w:p>
      <w:pPr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公司（店）全称（公章）：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2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8C02"/>
    <w:multiLevelType w:val="singleLevel"/>
    <w:tmpl w:val="1E178C0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73187"/>
    <w:rsid w:val="094B7FC9"/>
    <w:rsid w:val="1CF377C8"/>
    <w:rsid w:val="27E157FD"/>
    <w:rsid w:val="3A173187"/>
    <w:rsid w:val="43EF5410"/>
    <w:rsid w:val="4ED75E2C"/>
    <w:rsid w:val="69E27FB4"/>
    <w:rsid w:val="6E4264BD"/>
    <w:rsid w:val="7E42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2026-03-18T08:19:00Z</dcterms:created>
  <dc:creator>167133-吴元微</dc:creator>
  <cp:lastModifiedBy>167133-吴元微</cp:lastModifiedBy>
  <dcterms:modified xsi:type="dcterms:W3CDTF">2026-03-19T13:16:40Z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