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EB7C">
      <w:pPr>
        <w:widowControl/>
        <w:textAlignment w:val="center"/>
        <w:rPr>
          <w:rFonts w:ascii="微软简仿宋" w:hAnsi="微软简仿宋"/>
          <w:b/>
          <w:bCs/>
          <w:color w:val="000000"/>
          <w:kern w:val="0"/>
          <w:sz w:val="32"/>
          <w:szCs w:val="32"/>
        </w:rPr>
      </w:pPr>
      <w:r>
        <w:rPr>
          <w:rFonts w:ascii="微软简仿宋" w:hAnsi="微软简仿宋"/>
          <w:b/>
          <w:bCs/>
          <w:color w:val="000000"/>
          <w:kern w:val="0"/>
          <w:sz w:val="32"/>
          <w:szCs w:val="32"/>
        </w:rPr>
        <w:t>附件1</w:t>
      </w:r>
    </w:p>
    <w:p w14:paraId="224BE0BD">
      <w:pPr>
        <w:pStyle w:val="2"/>
      </w:pPr>
      <w:r>
        <w:t xml:space="preserve"> </w:t>
      </w:r>
    </w:p>
    <w:tbl>
      <w:tblPr>
        <w:tblStyle w:val="4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 w14:paraId="7FAA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64816">
            <w:pPr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</w:rPr>
              <w:t>供应商报名表</w:t>
            </w:r>
          </w:p>
        </w:tc>
      </w:tr>
      <w:tr w14:paraId="441A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9FF58">
            <w:pPr>
              <w:widowControl/>
              <w:jc w:val="left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报名项目名称</w:t>
            </w:r>
            <w:sdt>
              <w:sdtPr>
                <w:alias w:val="标点符号检查"/>
                <w:tag w:val="reviewtag"/>
                <w:id w:val="183322"/>
              </w:sdtPr>
              <w:sdtContent>
                <w:r>
                  <w:rPr>
                    <w:rFonts w:hint="eastAsia"/>
                    <w:lang w:eastAsia="zh-CN"/>
                  </w:rPr>
                  <w:t>：</w:t>
                </w:r>
              </w:sdtContent>
            </w:sdt>
          </w:p>
        </w:tc>
      </w:tr>
      <w:tr w14:paraId="11A9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193C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7554A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670DC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95452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  <w:tr w14:paraId="2B8B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7E0E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*统一社会</w:t>
            </w: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D39B5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68D9E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8BE3A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  <w:tr w14:paraId="41E5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5414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07590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E2424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*公司固定电话</w:t>
            </w: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A59B2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  <w:tr w14:paraId="40E5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83D28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8F002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5B42D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E907E">
            <w:pPr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9461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714DC">
            <w:pPr>
              <w:jc w:val="center"/>
              <w:rPr>
                <w:rFonts w:ascii="宋体" w:hAnsi="宋体"/>
                <w:color w:val="800080"/>
                <w:sz w:val="22"/>
                <w:szCs w:val="22"/>
                <w:u w:val="single"/>
              </w:rPr>
            </w:pPr>
          </w:p>
        </w:tc>
      </w:tr>
      <w:tr w14:paraId="75B5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D9D8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B2E97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  <w:tr w14:paraId="0045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3EF9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53DEE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  <w:tr w14:paraId="120F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343E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730AF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  <w:tr w14:paraId="7CAD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3143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*符合资格要求案例（产品名称/项目名称）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E1A8F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同业案例数量</w:t>
            </w: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 w14:paraId="7091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DF34">
            <w:pPr>
              <w:widowControl/>
              <w:jc w:val="left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D0931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192FD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264DE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合同金额</w:t>
            </w:r>
          </w:p>
          <w:p w14:paraId="5F8F1655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51575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D6F3C">
            <w:pPr>
              <w:widowControl/>
              <w:jc w:val="center"/>
              <w:textAlignment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  <w:r>
              <w:rPr>
                <w:rFonts w:ascii="微软简仿宋" w:hAnsi="微软简仿宋"/>
                <w:color w:val="000000"/>
                <w:kern w:val="0"/>
                <w:sz w:val="24"/>
                <w:szCs w:val="24"/>
              </w:rPr>
              <w:t>用户及联系方式</w:t>
            </w:r>
          </w:p>
        </w:tc>
      </w:tr>
      <w:tr w14:paraId="6CC1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5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56B86">
            <w:pPr>
              <w:widowControl/>
              <w:jc w:val="left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D37F3">
            <w:pPr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67199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D6D47">
            <w:pPr>
              <w:jc w:val="center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C1428">
            <w:pPr>
              <w:jc w:val="left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7ED1D">
            <w:pPr>
              <w:jc w:val="left"/>
              <w:rPr>
                <w:rFonts w:ascii="微软简仿宋" w:hAnsi="微软简仿宋"/>
                <w:color w:val="000000"/>
                <w:sz w:val="24"/>
                <w:szCs w:val="24"/>
              </w:rPr>
            </w:pPr>
          </w:p>
        </w:tc>
      </w:tr>
    </w:tbl>
    <w:p w14:paraId="259F5C87">
      <w:pPr>
        <w:rPr>
          <w:color w:val="FF0000"/>
          <w:sz w:val="22"/>
          <w:szCs w:val="22"/>
        </w:rPr>
      </w:pPr>
      <w:r>
        <w:rPr>
          <w:rFonts w:hint="eastAsia" w:ascii="宋体" w:hAnsi="宋体"/>
          <w:color w:val="FF0000"/>
          <w:sz w:val="22"/>
          <w:szCs w:val="22"/>
        </w:rPr>
        <w:t>标注“</w:t>
      </w:r>
      <w:r>
        <w:rPr>
          <w:rFonts w:ascii="微软简仿宋" w:hAnsi="微软简仿宋"/>
          <w:color w:val="FF0000"/>
          <w:kern w:val="0"/>
          <w:sz w:val="28"/>
          <w:szCs w:val="28"/>
        </w:rPr>
        <w:t>*</w:t>
      </w:r>
      <w:r>
        <w:rPr>
          <w:rFonts w:hint="eastAsia" w:ascii="宋体" w:hAnsi="宋体"/>
          <w:color w:val="FF0000"/>
          <w:sz w:val="22"/>
          <w:szCs w:val="22"/>
        </w:rPr>
        <w:t>”为必填项。</w:t>
      </w:r>
    </w:p>
    <w:p w14:paraId="49D7A4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53"/>
    <w:rsid w:val="004E6C53"/>
    <w:rsid w:val="00B62FE7"/>
    <w:rsid w:val="00B92238"/>
    <w:rsid w:val="018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unhideWhenUsed/>
    <w:qFormat/>
    <w:uiPriority w:val="99"/>
    <w:pPr>
      <w:spacing w:before="100" w:beforeAutospacing="1" w:after="120"/>
    </w:pPr>
  </w:style>
  <w:style w:type="paragraph" w:styleId="3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character" w:customStyle="1" w:styleId="6">
    <w:name w:val="正文文本 Char"/>
    <w:basedOn w:val="5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7">
    <w:name w:val="日期 Char"/>
    <w:basedOn w:val="5"/>
    <w:link w:val="3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e3b92de3-54ae-40e5-ad39-863be6681ae2" proofVersionId="1"/>
</Root>
</file>

<file path=customXml/itemProps1.xml><?xml version="1.0" encoding="utf-8"?>
<ds:datastoreItem xmlns:ds="http://schemas.openxmlformats.org/officeDocument/2006/customXml" ds:itemID="{A136CE29-BEF7-42A3-B08E-73548D281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2026-01-08T00:45:00Z</dcterms:created>
  <dc:creator>130896-张世勇</dc:creator>
  <cp:lastModifiedBy>104538-张朝庆</cp:lastModifiedBy>
  <dcterms:modified xsi:type="dcterms:W3CDTF">2026-01-08T00:47:53Z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493D7C2CC8B14E5EB64BF345F04E6C92_12</vt:lpwstr>
  </property>
</Properties>
</file>