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1329"/>
        <w:gridCol w:w="1377"/>
        <w:gridCol w:w="2211"/>
        <w:gridCol w:w="881"/>
        <w:gridCol w:w="896"/>
        <w:gridCol w:w="1206"/>
      </w:tblGrid>
      <w:tr w14:paraId="5146B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1A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附件</w:t>
            </w:r>
          </w:p>
        </w:tc>
      </w:tr>
      <w:tr w14:paraId="2CC14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A8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贵州织金农村商业银行股份有限公司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采购报名表</w:t>
            </w:r>
          </w:p>
        </w:tc>
      </w:tr>
      <w:tr w14:paraId="0C5BB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17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项目名称:</w:t>
            </w: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织金农商银行金北支行2楼部分区域改造为全行信贷档案室项目</w:t>
            </w:r>
            <w:bookmarkStart w:id="0" w:name="_GoBack"/>
            <w:bookmarkEnd w:id="0"/>
          </w:p>
        </w:tc>
      </w:tr>
      <w:tr w14:paraId="00632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B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供应商名称（盖章）</w:t>
            </w:r>
          </w:p>
        </w:tc>
        <w:tc>
          <w:tcPr>
            <w:tcW w:w="2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3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5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4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7224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0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9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F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注册资本</w:t>
            </w: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D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2912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D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成立日期</w:t>
            </w:r>
          </w:p>
        </w:tc>
        <w:tc>
          <w:tcPr>
            <w:tcW w:w="2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4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D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B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5FAA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C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6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6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2F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0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3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 w14:paraId="2E8C1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C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7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D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F8D6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C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工商登记       经营范围</w:t>
            </w:r>
          </w:p>
        </w:tc>
        <w:tc>
          <w:tcPr>
            <w:tcW w:w="7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7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304D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A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服务项目简介</w:t>
            </w:r>
          </w:p>
        </w:tc>
        <w:tc>
          <w:tcPr>
            <w:tcW w:w="7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E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BF83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E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7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9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 w14:paraId="0D410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D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9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6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4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 w14:paraId="50B04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2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 w14:paraId="1EF14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E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C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F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0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A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A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BB12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0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A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E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1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1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8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083655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Tg2ZDU0NGZhYTgzMzM0OTkzYTYyYmVlOTFmOWQifQ=="/>
  </w:docVars>
  <w:rsids>
    <w:rsidRoot w:val="6E68C962"/>
    <w:rsid w:val="05C5291B"/>
    <w:rsid w:val="08CB0CA3"/>
    <w:rsid w:val="13CC3307"/>
    <w:rsid w:val="13DC573D"/>
    <w:rsid w:val="18DA4A08"/>
    <w:rsid w:val="1ABB4923"/>
    <w:rsid w:val="21D1434D"/>
    <w:rsid w:val="23571985"/>
    <w:rsid w:val="24E76A0D"/>
    <w:rsid w:val="282948C7"/>
    <w:rsid w:val="2A642B20"/>
    <w:rsid w:val="2B7F106A"/>
    <w:rsid w:val="2C2C66BD"/>
    <w:rsid w:val="2FD10B29"/>
    <w:rsid w:val="32406C38"/>
    <w:rsid w:val="32C46FB3"/>
    <w:rsid w:val="384F0B0F"/>
    <w:rsid w:val="38E05E04"/>
    <w:rsid w:val="39A80BC4"/>
    <w:rsid w:val="3A2D6380"/>
    <w:rsid w:val="3E641245"/>
    <w:rsid w:val="46374C3E"/>
    <w:rsid w:val="48E9771B"/>
    <w:rsid w:val="4A8B5BF6"/>
    <w:rsid w:val="4BC74904"/>
    <w:rsid w:val="4DD0290A"/>
    <w:rsid w:val="50635C62"/>
    <w:rsid w:val="54945AAA"/>
    <w:rsid w:val="57E72DAD"/>
    <w:rsid w:val="5AB91F37"/>
    <w:rsid w:val="5E7D03B2"/>
    <w:rsid w:val="60C97C76"/>
    <w:rsid w:val="647F56C5"/>
    <w:rsid w:val="657F1E55"/>
    <w:rsid w:val="66431E72"/>
    <w:rsid w:val="68A47B2F"/>
    <w:rsid w:val="6CC42DEE"/>
    <w:rsid w:val="6E68C962"/>
    <w:rsid w:val="6E9E14B7"/>
    <w:rsid w:val="6FA81365"/>
    <w:rsid w:val="71001915"/>
    <w:rsid w:val="79FE1DFF"/>
    <w:rsid w:val="7C616C89"/>
    <w:rsid w:val="7CA358ED"/>
    <w:rsid w:val="7CEC1FCA"/>
    <w:rsid w:val="7F320BEC"/>
    <w:rsid w:val="7F5F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2023-06-17T01:12:00Z</dcterms:created>
  <dc:creator>欧阳腾龙</dc:creator>
  <cp:lastModifiedBy>120720-赵容</cp:lastModifiedBy>
  <cp:lastPrinted>2024-11-14T07:03:00Z</cp:lastPrinted>
  <dcterms:modified xsi:type="dcterms:W3CDTF">2025-10-22T08:22:32Z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B08F0B948F9851DC15B78B6415180F2E</vt:lpwstr>
  </property>
</Properties>
</file>