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861B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bookmarkStart w:id="0" w:name="_GoBack"/>
      <w:bookmarkEnd w:id="0"/>
      <w:r>
        <w:rPr>
          <w:rFonts w:ascii="宋体" w:hAnsi="宋体" w:eastAsia="宋体" w:cs="宋体"/>
          <w:i w:val="0"/>
          <w:iCs w:val="0"/>
          <w:caps w:val="0"/>
          <w:color w:val="000000"/>
          <w:spacing w:val="0"/>
          <w:sz w:val="24"/>
          <w:szCs w:val="24"/>
        </w:rPr>
        <w:t>甲方：${borrower}</w:t>
      </w:r>
    </w:p>
    <w:p w14:paraId="72B3547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有效身份证号码:${certNo}</w:t>
      </w:r>
    </w:p>
    <w:p w14:paraId="393814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住址:${familyAdress}</w:t>
      </w:r>
    </w:p>
    <w:p w14:paraId="7674625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联系电话:${phone}</w:t>
      </w:r>
    </w:p>
    <w:p w14:paraId="23E9FC8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乙方：${lender}</w:t>
      </w:r>
    </w:p>
    <w:p w14:paraId="131294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签署日期:${signDte}</w:t>
      </w:r>
    </w:p>
    <w:p w14:paraId="0752674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签署地址:${performAdress}</w:t>
      </w:r>
    </w:p>
    <w:p w14:paraId="18D7DC2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甲乙双方经协商一致，在黔农云平台签订并生效的《黔农云平台甲方注册协议》基础上订立本协议。</w:t>
      </w:r>
      <w:r>
        <w:rPr>
          <w:rFonts w:ascii="宋体" w:hAnsi="宋体" w:eastAsia="宋体" w:cs="宋体"/>
          <w:b/>
          <w:bCs/>
          <w:i w:val="0"/>
          <w:iCs w:val="0"/>
          <w:caps w:val="0"/>
          <w:color w:val="000000"/>
          <w:spacing w:val="0"/>
          <w:sz w:val="24"/>
          <w:szCs w:val="24"/>
        </w:rPr>
        <w:t>本协议与《黔农云平台甲方注册协议》约定不一致的，以本协议为准。</w:t>
      </w:r>
      <w:r>
        <w:rPr>
          <w:rFonts w:ascii="宋体" w:hAnsi="宋体" w:eastAsia="宋体" w:cs="宋体"/>
          <w:i w:val="0"/>
          <w:iCs w:val="0"/>
          <w:caps w:val="0"/>
          <w:color w:val="000000"/>
          <w:spacing w:val="0"/>
          <w:sz w:val="24"/>
          <w:szCs w:val="24"/>
        </w:rPr>
        <w:t>乙方通过黔农云平台，并依据本协议的约定为甲方提供e贷支付服务，本协议对甲乙双方均具有约束力。在此特别提醒甲方</w:t>
      </w:r>
      <w:r>
        <w:rPr>
          <w:rFonts w:ascii="宋体" w:hAnsi="宋体" w:eastAsia="宋体" w:cs="宋体"/>
          <w:b/>
          <w:bCs/>
          <w:i w:val="0"/>
          <w:iCs w:val="0"/>
          <w:caps w:val="0"/>
          <w:color w:val="000000"/>
          <w:spacing w:val="0"/>
          <w:sz w:val="24"/>
          <w:szCs w:val="24"/>
        </w:rPr>
        <w:t>务必审慎阅读、充分理解各条款内容，特别是免除或者限制责任的条款、法律适用和争议解决条款。免除或者限制责任的条款将以粗体下划线标识，甲方应重点理解阅读。如甲方对协议有任何疑问，可向黔农云平台客服咨询。甲方应在</w:t>
      </w:r>
      <w:r>
        <w:rPr>
          <w:rFonts w:ascii="宋体" w:hAnsi="宋体" w:eastAsia="宋体" w:cs="宋体"/>
          <w:i w:val="0"/>
          <w:iCs w:val="0"/>
          <w:caps w:val="0"/>
          <w:color w:val="000000"/>
          <w:spacing w:val="0"/>
          <w:sz w:val="24"/>
          <w:szCs w:val="24"/>
        </w:rPr>
        <w:t>认真阅读、充分理解本协议各条款的基础上，选择接受或不接受本协议。</w:t>
      </w:r>
    </w:p>
    <w:p w14:paraId="391B2CD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一、定义</w:t>
      </w:r>
    </w:p>
    <w:p w14:paraId="6F1B680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1.e贷支付：是指乙方向甲方提供发放贷款并用于支付的服务。</w:t>
      </w:r>
    </w:p>
    <w:p w14:paraId="6013135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2.订单：指选择e贷支付方式前甲方提交的订单所含信息，包括但不限于订单金额、品类、商品信息等。</w:t>
      </w:r>
    </w:p>
    <w:p w14:paraId="18EBA4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3.e贷支付起贷金额：黔农云平台设置的单笔e贷支付最小发生金额。</w:t>
      </w:r>
    </w:p>
    <w:p w14:paraId="4E5762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4.放款卡：甲方签订《贵州省农村信用社自然人最高额循环借款合同》（以下简称</w:t>
      </w:r>
      <w:r>
        <w:rPr>
          <w:rFonts w:ascii="宋体" w:hAnsi="宋体" w:eastAsia="宋体" w:cs="宋体"/>
          <w:b/>
          <w:bCs/>
          <w:i w:val="0"/>
          <w:iCs w:val="0"/>
          <w:caps w:val="0"/>
          <w:color w:val="000000"/>
          <w:spacing w:val="0"/>
          <w:sz w:val="24"/>
          <w:szCs w:val="24"/>
        </w:rPr>
        <w:t>《借款合同》</w:t>
      </w:r>
      <w:r>
        <w:rPr>
          <w:rFonts w:ascii="宋体" w:hAnsi="宋体" w:eastAsia="宋体" w:cs="宋体"/>
          <w:i w:val="0"/>
          <w:iCs w:val="0"/>
          <w:caps w:val="0"/>
          <w:color w:val="000000"/>
          <w:spacing w:val="0"/>
          <w:sz w:val="24"/>
          <w:szCs w:val="24"/>
        </w:rPr>
        <w:t>）时约定的用于放款、还款的借记卡。</w:t>
      </w:r>
    </w:p>
    <w:p w14:paraId="309451F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5.最迟还款日：甲方使用e贷支付服务时约定的贷款到期日期。甲方的还款日期以《贵州省农村信用社借款借据》（以下简称《借款借据》）记载为准。</w:t>
      </w:r>
    </w:p>
    <w:p w14:paraId="21354E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6.应还本金：甲方使用e贷支付服务完成支付的实际支付金额。</w:t>
      </w:r>
    </w:p>
    <w:p w14:paraId="13358A8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7.应还利息：甲方使用e贷支付服务发生的贷款所产生的借款利息，包括所产生的正常利息、罚息、复利。</w:t>
      </w:r>
    </w:p>
    <w:p w14:paraId="797304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8.N:指借款日对应的年份。</w:t>
      </w:r>
    </w:p>
    <w:p w14:paraId="0F2C42B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二、适用产品范围</w:t>
      </w:r>
    </w:p>
    <w:p w14:paraId="35508DB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e贷支付服务适用包括但不限于黔农云商城、生活、缴费；黔农e付收单商户交易；其他场景交易，如信用医疗、烟商贷等，具体以黔农云平台公布信息为准。</w:t>
      </w:r>
    </w:p>
    <w:p w14:paraId="07DE06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三、开通</w:t>
      </w:r>
    </w:p>
    <w:p w14:paraId="2D52A5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甲方根据黔农云平台服务规则及流程完成客户注册/登录、客户认证操作，并签订借款合同，在黔农云平台上首次使用e贷支付服务时签订本协议，协议一经签订即表示甲方同意接受本协议项下的全部内容，若本协议中约定的有关事项需要甲方授权的，本协议视为是甲方向乙方的不可撤销的授权。</w:t>
      </w:r>
    </w:p>
    <w:p w14:paraId="53BAFAF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四、使用</w:t>
      </w:r>
    </w:p>
    <w:p w14:paraId="31349B7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1.甲方签订本协议，即表示甲方同意在授信额度范围内以订单金额申请借款进行支付，乙方通过黔农云平台进行支付密码验证、黔农云云证通数字证书验证、V盾验证、人脸识别验证</w:t>
      </w:r>
      <w:r>
        <w:rPr>
          <w:rFonts w:hint="eastAsia" w:ascii="宋体" w:hAnsi="宋体" w:eastAsia="宋体" w:cs="宋体"/>
          <w:b/>
          <w:bCs/>
          <w:i w:val="0"/>
          <w:iCs w:val="0"/>
          <w:caps w:val="0"/>
          <w:color w:val="000000"/>
          <w:spacing w:val="0"/>
          <w:sz w:val="24"/>
          <w:szCs w:val="24"/>
          <w:lang w:val="en-US" w:eastAsia="zh-CN"/>
        </w:rPr>
        <w:t>等一项或多项验证</w:t>
      </w:r>
      <w:r>
        <w:rPr>
          <w:rFonts w:ascii="宋体" w:hAnsi="宋体" w:eastAsia="宋体" w:cs="宋体"/>
          <w:b/>
          <w:bCs/>
          <w:i w:val="0"/>
          <w:iCs w:val="0"/>
          <w:caps w:val="0"/>
          <w:color w:val="000000"/>
          <w:spacing w:val="0"/>
          <w:sz w:val="24"/>
          <w:szCs w:val="24"/>
        </w:rPr>
        <w:t>，验证通过后，依据双方签订的《借款合同》生成《借款借据》，并</w:t>
      </w:r>
      <w:r>
        <w:rPr>
          <w:rFonts w:hint="eastAsia" w:ascii="宋体" w:hAnsi="宋体" w:eastAsia="宋体" w:cs="宋体"/>
          <w:b/>
          <w:bCs/>
          <w:i w:val="0"/>
          <w:iCs w:val="0"/>
          <w:caps w:val="0"/>
          <w:color w:val="000000"/>
          <w:spacing w:val="0"/>
          <w:sz w:val="24"/>
          <w:szCs w:val="24"/>
          <w:lang w:val="en-US" w:eastAsia="zh-CN"/>
        </w:rPr>
        <w:t>提交中国金融认证中心</w:t>
      </w:r>
      <w:r>
        <w:rPr>
          <w:rFonts w:ascii="宋体" w:hAnsi="宋体" w:eastAsia="宋体" w:cs="宋体"/>
          <w:b/>
          <w:bCs/>
          <w:i w:val="0"/>
          <w:iCs w:val="0"/>
          <w:caps w:val="0"/>
          <w:color w:val="000000"/>
          <w:spacing w:val="0"/>
          <w:sz w:val="24"/>
          <w:szCs w:val="24"/>
        </w:rPr>
        <w:t>进行电子签名，电子签名视为</w:t>
      </w:r>
      <w:r>
        <w:rPr>
          <w:rFonts w:hint="eastAsia" w:ascii="宋体" w:hAnsi="宋体" w:eastAsia="宋体" w:cs="宋体"/>
          <w:b/>
          <w:bCs/>
          <w:i w:val="0"/>
          <w:iCs w:val="0"/>
          <w:caps w:val="0"/>
          <w:color w:val="000000"/>
          <w:spacing w:val="0"/>
          <w:sz w:val="24"/>
          <w:szCs w:val="24"/>
          <w:lang w:val="en-US" w:eastAsia="zh-CN"/>
        </w:rPr>
        <w:t>甲方</w:t>
      </w:r>
      <w:r>
        <w:rPr>
          <w:rFonts w:ascii="宋体" w:hAnsi="宋体" w:eastAsia="宋体" w:cs="宋体"/>
          <w:b/>
          <w:bCs/>
          <w:i w:val="0"/>
          <w:iCs w:val="0"/>
          <w:caps w:val="0"/>
          <w:color w:val="000000"/>
          <w:spacing w:val="0"/>
          <w:sz w:val="24"/>
          <w:szCs w:val="24"/>
        </w:rPr>
        <w:t>真实意愿表示，乙方不再进行短信验证。相关凭证在黔农云APP“我的借款”进行查看。</w:t>
      </w:r>
    </w:p>
    <w:p w14:paraId="7B4F9F4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2．乙方应当在甲方发起e贷支付申请贷款时即时进行审查，对符合条件和要求的，乙方即时向甲方的签约放款卡账户中发放一笔与实际支付金额相等同的贷款。</w:t>
      </w:r>
      <w:r>
        <w:rPr>
          <w:rFonts w:ascii="宋体" w:hAnsi="宋体" w:eastAsia="宋体" w:cs="宋体"/>
          <w:b/>
          <w:bCs/>
          <w:i w:val="0"/>
          <w:iCs w:val="0"/>
          <w:caps w:val="0"/>
          <w:color w:val="000000"/>
          <w:spacing w:val="0"/>
          <w:sz w:val="24"/>
          <w:szCs w:val="24"/>
        </w:rPr>
        <w:t>借款成功后，甲方借款余额对应增加，甲方同意并授权乙方从甲方放款卡中扣划相应支付金额款项以完成订单支付。</w:t>
      </w:r>
    </w:p>
    <w:p w14:paraId="601C5D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3.甲方应在e贷支付服务</w:t>
      </w:r>
      <w:r>
        <w:rPr>
          <w:rFonts w:ascii="宋体" w:hAnsi="宋体" w:eastAsia="宋体" w:cs="宋体"/>
          <w:b/>
          <w:bCs/>
          <w:i w:val="0"/>
          <w:iCs w:val="0"/>
          <w:caps w:val="0"/>
          <w:color w:val="000000"/>
          <w:spacing w:val="0"/>
          <w:sz w:val="24"/>
          <w:szCs w:val="24"/>
        </w:rPr>
        <w:t>适用范围</w:t>
      </w:r>
      <w:r>
        <w:rPr>
          <w:rFonts w:ascii="宋体" w:hAnsi="宋体" w:eastAsia="宋体" w:cs="宋体"/>
          <w:i w:val="0"/>
          <w:iCs w:val="0"/>
          <w:caps w:val="0"/>
          <w:color w:val="000000"/>
          <w:spacing w:val="0"/>
          <w:sz w:val="24"/>
          <w:szCs w:val="24"/>
        </w:rPr>
        <w:t>内进行交易。并按照本协议及《借款合同》</w:t>
      </w:r>
      <w:r>
        <w:rPr>
          <w:rFonts w:hint="eastAsia" w:ascii="宋体" w:hAnsi="宋体" w:eastAsia="宋体" w:cs="宋体"/>
          <w:i w:val="0"/>
          <w:iCs w:val="0"/>
          <w:caps w:val="0"/>
          <w:color w:val="000000"/>
          <w:spacing w:val="0"/>
          <w:sz w:val="24"/>
          <w:szCs w:val="24"/>
          <w:lang w:val="en-US" w:eastAsia="zh-CN"/>
        </w:rPr>
        <w:t>约定</w:t>
      </w:r>
      <w:r>
        <w:rPr>
          <w:rFonts w:ascii="宋体" w:hAnsi="宋体" w:eastAsia="宋体" w:cs="宋体"/>
          <w:i w:val="0"/>
          <w:iCs w:val="0"/>
          <w:caps w:val="0"/>
          <w:color w:val="000000"/>
          <w:spacing w:val="0"/>
          <w:sz w:val="24"/>
          <w:szCs w:val="24"/>
        </w:rPr>
        <w:t>完成应还款项的还本付息。</w:t>
      </w:r>
    </w:p>
    <w:p w14:paraId="76ED1AB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五、贷款相关说明</w:t>
      </w:r>
    </w:p>
    <w:p w14:paraId="0D48EBB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1.借款金额：</w:t>
      </w:r>
      <w:r>
        <w:rPr>
          <w:rFonts w:ascii="宋体" w:hAnsi="宋体" w:eastAsia="宋体" w:cs="宋体"/>
          <w:i w:val="0"/>
          <w:iCs w:val="0"/>
          <w:caps w:val="0"/>
          <w:color w:val="000000"/>
          <w:spacing w:val="0"/>
          <w:sz w:val="24"/>
          <w:szCs w:val="24"/>
        </w:rPr>
        <w:t>甲方发起e贷支付</w:t>
      </w:r>
      <w:r>
        <w:rPr>
          <w:rFonts w:hint="eastAsia" w:ascii="宋体" w:hAnsi="宋体" w:eastAsia="宋体" w:cs="宋体"/>
          <w:i w:val="0"/>
          <w:iCs w:val="0"/>
          <w:caps w:val="0"/>
          <w:color w:val="000000"/>
          <w:spacing w:val="0"/>
          <w:sz w:val="24"/>
          <w:szCs w:val="24"/>
          <w:lang w:val="en-US" w:eastAsia="zh-CN"/>
        </w:rPr>
        <w:t>的</w:t>
      </w:r>
      <w:r>
        <w:rPr>
          <w:rFonts w:ascii="宋体" w:hAnsi="宋体" w:eastAsia="宋体" w:cs="宋体"/>
          <w:i w:val="0"/>
          <w:iCs w:val="0"/>
          <w:caps w:val="0"/>
          <w:color w:val="000000"/>
          <w:spacing w:val="0"/>
          <w:sz w:val="24"/>
          <w:szCs w:val="24"/>
        </w:rPr>
        <w:t>支付金额；</w:t>
      </w:r>
    </w:p>
    <w:p w14:paraId="45AA9B2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2.借款用途：</w:t>
      </w:r>
      <w:r>
        <w:rPr>
          <w:rFonts w:ascii="宋体" w:hAnsi="宋体" w:eastAsia="宋体" w:cs="宋体"/>
          <w:i w:val="0"/>
          <w:iCs w:val="0"/>
          <w:caps w:val="0"/>
          <w:color w:val="000000"/>
          <w:spacing w:val="0"/>
          <w:sz w:val="24"/>
          <w:szCs w:val="24"/>
        </w:rPr>
        <w:t>个人消费类贷款或个人经营类贷款，具体以</w:t>
      </w:r>
      <w:r>
        <w:rPr>
          <w:rFonts w:ascii="宋体" w:hAnsi="宋体" w:eastAsia="宋体" w:cs="宋体"/>
          <w:b/>
          <w:bCs/>
          <w:i w:val="0"/>
          <w:iCs w:val="0"/>
          <w:caps w:val="0"/>
          <w:color w:val="000000"/>
          <w:spacing w:val="0"/>
          <w:sz w:val="24"/>
          <w:szCs w:val="24"/>
        </w:rPr>
        <w:t>《借款借据》</w:t>
      </w:r>
      <w:r>
        <w:rPr>
          <w:rFonts w:ascii="宋体" w:hAnsi="宋体" w:eastAsia="宋体" w:cs="宋体"/>
          <w:i w:val="0"/>
          <w:iCs w:val="0"/>
          <w:caps w:val="0"/>
          <w:color w:val="000000"/>
          <w:spacing w:val="0"/>
          <w:sz w:val="24"/>
          <w:szCs w:val="24"/>
        </w:rPr>
        <w:t>记载为准。</w:t>
      </w:r>
    </w:p>
    <w:p w14:paraId="124C74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3.借款期限：根据贷款产品约定及使用场景限制，使用固定期限或客户自主选择，</w:t>
      </w:r>
      <w:r>
        <w:rPr>
          <w:rFonts w:ascii="宋体" w:hAnsi="宋体" w:eastAsia="宋体" w:cs="宋体"/>
          <w:i w:val="0"/>
          <w:iCs w:val="0"/>
          <w:caps w:val="0"/>
          <w:color w:val="000000"/>
          <w:spacing w:val="0"/>
          <w:sz w:val="24"/>
          <w:szCs w:val="24"/>
        </w:rPr>
        <w:t>甲方提前还款不受此期限的限制；</w:t>
      </w:r>
      <w:r>
        <w:rPr>
          <w:rFonts w:ascii="宋体" w:hAnsi="宋体" w:eastAsia="宋体" w:cs="宋体"/>
          <w:b/>
          <w:bCs/>
          <w:i w:val="0"/>
          <w:iCs w:val="0"/>
          <w:caps w:val="0"/>
          <w:color w:val="000000"/>
          <w:spacing w:val="0"/>
          <w:sz w:val="24"/>
          <w:szCs w:val="24"/>
        </w:rPr>
        <w:t>固定期限指贷款产品约定使用期限，自主选择是指客户在贷款产品约定范围内选择贷款期限,具体以《借款借据》记载为准。</w:t>
      </w:r>
    </w:p>
    <w:p w14:paraId="77DDB9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固定期限到期日期说明：</w:t>
      </w:r>
      <w:r>
        <w:rPr>
          <w:rFonts w:ascii="宋体" w:hAnsi="宋体" w:eastAsia="宋体" w:cs="宋体"/>
          <w:i w:val="0"/>
          <w:iCs w:val="0"/>
          <w:caps w:val="0"/>
          <w:color w:val="000000"/>
          <w:spacing w:val="0"/>
          <w:sz w:val="24"/>
          <w:szCs w:val="24"/>
        </w:rPr>
        <w:t>每月11日（含）到次月10（含）日产生的借款，借款到期日均为次年同月10日，以此类推；。</w:t>
      </w:r>
    </w:p>
    <w:p w14:paraId="0AFD45B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举例：</w:t>
      </w:r>
    </w:p>
    <w:p w14:paraId="71869B4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p>
    <w:tbl>
      <w:tblPr>
        <w:tblStyle w:val="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25"/>
        <w:gridCol w:w="2025"/>
      </w:tblGrid>
      <w:tr w14:paraId="568D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44E2A54">
            <w:pPr>
              <w:keepNext w:val="0"/>
              <w:keepLines w:val="0"/>
              <w:widowControl/>
              <w:suppressLineNumbers w:val="0"/>
              <w:spacing w:before="0" w:beforeAutospacing="0" w:after="0" w:afterAutospacing="0" w:line="24" w:lineRule="atLeast"/>
              <w:ind w:left="0" w:right="0"/>
              <w:jc w:val="center"/>
              <w:rPr>
                <w:b/>
                <w:bCs/>
                <w:sz w:val="24"/>
                <w:szCs w:val="24"/>
              </w:rPr>
            </w:pPr>
            <w:r>
              <w:rPr>
                <w:rFonts w:ascii="宋体" w:hAnsi="宋体" w:eastAsia="宋体" w:cs="宋体"/>
                <w:b/>
                <w:bCs/>
                <w:kern w:val="0"/>
                <w:sz w:val="24"/>
                <w:szCs w:val="24"/>
                <w:lang w:val="en-US" w:eastAsia="zh-CN" w:bidi="ar"/>
              </w:rPr>
              <w:t>场景</w:t>
            </w:r>
          </w:p>
        </w:tc>
        <w:tc>
          <w:tcPr>
            <w:tcW w:w="0" w:type="auto"/>
            <w:shd w:val="clear" w:color="auto" w:fill="auto"/>
            <w:vAlign w:val="center"/>
          </w:tcPr>
          <w:p w14:paraId="36629F15">
            <w:pPr>
              <w:keepNext w:val="0"/>
              <w:keepLines w:val="0"/>
              <w:widowControl/>
              <w:suppressLineNumbers w:val="0"/>
              <w:spacing w:before="0" w:beforeAutospacing="0" w:after="0" w:afterAutospacing="0" w:line="24" w:lineRule="atLeast"/>
              <w:ind w:left="0" w:right="0"/>
              <w:jc w:val="center"/>
              <w:rPr>
                <w:b/>
                <w:bCs/>
                <w:sz w:val="24"/>
                <w:szCs w:val="24"/>
              </w:rPr>
            </w:pPr>
            <w:r>
              <w:rPr>
                <w:rFonts w:ascii="宋体" w:hAnsi="宋体" w:eastAsia="宋体" w:cs="宋体"/>
                <w:b/>
                <w:bCs/>
                <w:kern w:val="0"/>
                <w:sz w:val="24"/>
                <w:szCs w:val="24"/>
                <w:lang w:val="en-US" w:eastAsia="zh-CN" w:bidi="ar"/>
              </w:rPr>
              <w:t>到期日</w:t>
            </w:r>
          </w:p>
        </w:tc>
      </w:tr>
      <w:tr w14:paraId="3EF8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7E5D4CEF">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2020年12月11日-次年1月10日日借款</w:t>
            </w:r>
          </w:p>
        </w:tc>
        <w:tc>
          <w:tcPr>
            <w:tcW w:w="0" w:type="auto"/>
            <w:shd w:val="clear" w:color="auto" w:fill="auto"/>
            <w:vAlign w:val="center"/>
          </w:tcPr>
          <w:p w14:paraId="66FEBC09">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2021年12月10日</w:t>
            </w:r>
          </w:p>
        </w:tc>
      </w:tr>
      <w:tr w14:paraId="16D9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5FFFA161">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2021年1月11日-2021年2月10日借款</w:t>
            </w:r>
          </w:p>
        </w:tc>
        <w:tc>
          <w:tcPr>
            <w:tcW w:w="0" w:type="auto"/>
            <w:shd w:val="clear" w:color="auto" w:fill="auto"/>
            <w:vAlign w:val="center"/>
          </w:tcPr>
          <w:p w14:paraId="16A08D70">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2022年1月10日</w:t>
            </w:r>
          </w:p>
        </w:tc>
      </w:tr>
      <w:tr w14:paraId="3A73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2AC2D2D4">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w:t>
            </w:r>
          </w:p>
        </w:tc>
        <w:tc>
          <w:tcPr>
            <w:tcW w:w="0" w:type="auto"/>
            <w:shd w:val="clear" w:color="auto" w:fill="auto"/>
            <w:vAlign w:val="center"/>
          </w:tcPr>
          <w:p w14:paraId="362CB443">
            <w:pPr>
              <w:keepNext w:val="0"/>
              <w:keepLines w:val="0"/>
              <w:widowControl/>
              <w:suppressLineNumbers w:val="0"/>
              <w:spacing w:before="0" w:beforeAutospacing="0" w:after="0" w:afterAutospacing="0" w:line="24" w:lineRule="atLeast"/>
              <w:ind w:left="0" w:right="0"/>
              <w:jc w:val="left"/>
              <w:rPr>
                <w:sz w:val="24"/>
                <w:szCs w:val="24"/>
              </w:rPr>
            </w:pPr>
            <w:r>
              <w:rPr>
                <w:rFonts w:ascii="宋体" w:hAnsi="宋体" w:eastAsia="宋体" w:cs="宋体"/>
                <w:kern w:val="0"/>
                <w:sz w:val="24"/>
                <w:szCs w:val="24"/>
                <w:lang w:val="en-US" w:eastAsia="zh-CN" w:bidi="ar"/>
              </w:rPr>
              <w:t>……</w:t>
            </w:r>
          </w:p>
        </w:tc>
      </w:tr>
    </w:tbl>
    <w:p w14:paraId="277C394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p>
    <w:p w14:paraId="5E9A65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4.还款方式：</w:t>
      </w:r>
      <w:r>
        <w:rPr>
          <w:rFonts w:ascii="宋体" w:hAnsi="宋体" w:eastAsia="宋体" w:cs="宋体"/>
          <w:i w:val="0"/>
          <w:iCs w:val="0"/>
          <w:caps w:val="0"/>
          <w:color w:val="000000"/>
          <w:spacing w:val="0"/>
          <w:sz w:val="24"/>
          <w:szCs w:val="24"/>
        </w:rPr>
        <w:t>根据贷款产品约定，包括但不限于利随本清、按月结息到期还本、按季结息到期还本、按半年结息到期还本、按年结息到期还本、等额本金、等额本息；</w:t>
      </w:r>
    </w:p>
    <w:p w14:paraId="7B068D1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5.提前还款：</w:t>
      </w:r>
      <w:r>
        <w:rPr>
          <w:rFonts w:ascii="宋体" w:hAnsi="宋体" w:eastAsia="宋体" w:cs="宋体"/>
          <w:i w:val="0"/>
          <w:iCs w:val="0"/>
          <w:caps w:val="0"/>
          <w:color w:val="000000"/>
          <w:spacing w:val="0"/>
          <w:sz w:val="24"/>
          <w:szCs w:val="24"/>
        </w:rPr>
        <w:t>按实际归还金额及借款天数计算利息，e贷支付借款成功当日不可归还e贷支付款项；</w:t>
      </w:r>
    </w:p>
    <w:p w14:paraId="40CD3A4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6.逾期还款：</w:t>
      </w:r>
      <w:r>
        <w:rPr>
          <w:rFonts w:ascii="宋体" w:hAnsi="宋体" w:eastAsia="宋体" w:cs="宋体"/>
          <w:i w:val="0"/>
          <w:iCs w:val="0"/>
          <w:caps w:val="0"/>
          <w:color w:val="000000"/>
          <w:spacing w:val="0"/>
          <w:sz w:val="24"/>
          <w:szCs w:val="24"/>
        </w:rPr>
        <w:t>若e贷支付借款中有逾期借款，需先还清逾期借款方可归还其他e贷支付借款。</w:t>
      </w:r>
    </w:p>
    <w:p w14:paraId="679DD1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7.退款：</w:t>
      </w:r>
      <w:r>
        <w:rPr>
          <w:rFonts w:ascii="宋体" w:hAnsi="宋体" w:eastAsia="宋体" w:cs="宋体"/>
          <w:i w:val="0"/>
          <w:iCs w:val="0"/>
          <w:caps w:val="0"/>
          <w:color w:val="000000"/>
          <w:spacing w:val="0"/>
          <w:sz w:val="24"/>
          <w:szCs w:val="24"/>
        </w:rPr>
        <w:t>甲方使用e贷支付服务支付完成后发生退款的，若退款日期与支付日期是同一天，乙方有权撤销该笔贷款；若退款日期大于借款日期，乙方有权从放款卡中扣划退款金额归还该笔贷款，甲方应当在最迟还款日之前归还应还款项，甲方不能以退款、交易未最终完成为由，拒绝归还贷款本息和已产生的其他费用</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甲方</w:t>
      </w:r>
      <w:r>
        <w:rPr>
          <w:rFonts w:ascii="宋体" w:hAnsi="宋体" w:eastAsia="宋体" w:cs="宋体"/>
          <w:i w:val="0"/>
          <w:iCs w:val="0"/>
          <w:caps w:val="0"/>
          <w:color w:val="000000"/>
          <w:spacing w:val="0"/>
          <w:sz w:val="24"/>
          <w:szCs w:val="24"/>
        </w:rPr>
        <w:t>同意乙方从甲方放款卡中扣划相应款项以完成还款。</w:t>
      </w:r>
    </w:p>
    <w:p w14:paraId="35FB4B4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8. 若甲方未按期归还应还款项，由此根据贷款约定产生的相应费用，包括但不限于诉讼费、律师费、保全费、差旅费等因实现债权而发生的费用由甲方承担。</w:t>
      </w:r>
    </w:p>
    <w:p w14:paraId="6D893B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9. 若退款后甲方未能全额归还贷款，根据贷款约定，乙方有权终止或中止甲方在黔农云平台上的全部权利，同时保留追究甲方转移贷款用途的权利。</w:t>
      </w:r>
    </w:p>
    <w:p w14:paraId="116C489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六、违约行为及违约处理</w:t>
      </w:r>
    </w:p>
    <w:p w14:paraId="07E526B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甲方发生下列任一情形，均构成违约：</w:t>
      </w:r>
    </w:p>
    <w:p w14:paraId="12BABC7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1.向乙方提供过期、虚假等不真实的个人信息。</w:t>
      </w:r>
    </w:p>
    <w:p w14:paraId="17C45AB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2.出租、转借或以其他方式将使用e贷支付服务过程中的相关账户、密码、数字证书、身份证信息、手机号码、银行卡信息、住址、邮箱等信息交由甲方之外任何其他第三方使用的。</w:t>
      </w:r>
    </w:p>
    <w:p w14:paraId="61626A2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3.以非法套现、非法获取不正当利益为目的，通过非法、不正当操作或与非法商户、非法中介组织、其他第三方等串通，违反e贷支付服务规则及各项管理规定、被乙方通过风险监测</w:t>
      </w:r>
      <w:r>
        <w:rPr>
          <w:rFonts w:hint="eastAsia" w:ascii="宋体" w:hAnsi="宋体" w:eastAsia="宋体" w:cs="宋体"/>
          <w:i w:val="0"/>
          <w:iCs w:val="0"/>
          <w:caps w:val="0"/>
          <w:color w:val="000000"/>
          <w:spacing w:val="0"/>
          <w:sz w:val="24"/>
          <w:szCs w:val="24"/>
          <w:lang w:val="en-US" w:eastAsia="zh-CN"/>
        </w:rPr>
        <w:t>及</w:t>
      </w:r>
      <w:r>
        <w:rPr>
          <w:rFonts w:ascii="宋体" w:hAnsi="宋体" w:eastAsia="宋体" w:cs="宋体"/>
          <w:i w:val="0"/>
          <w:iCs w:val="0"/>
          <w:caps w:val="0"/>
          <w:color w:val="000000"/>
          <w:spacing w:val="0"/>
          <w:sz w:val="24"/>
          <w:szCs w:val="24"/>
        </w:rPr>
        <w:t>风险管理方式进行识别、或乙方以其他合法合规方式获取甲方进行非法套现情形的。</w:t>
      </w:r>
    </w:p>
    <w:p w14:paraId="0E7B359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4.甲方被宣告失踪、宣告死亡、处于限制民事行为能力或丧失民事行为能力状态、被刑事监禁、或甲方发生重大疾病、重大事故等可能影响还款能力的情况而没有及时通知乙方并继续使用e贷支付服务的。</w:t>
      </w:r>
    </w:p>
    <w:p w14:paraId="00B7635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5.甲方违反本协议及《借款合同》的其他情形。</w:t>
      </w:r>
    </w:p>
    <w:p w14:paraId="229F8B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若甲方有以上违约情形发生，乙方有权终止提供服务，甲方应立即归还所有到期和未到期的款项，包括但不限于本金、利息、罚息、复利</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违约金及乙方因此所受的损失等。</w:t>
      </w:r>
    </w:p>
    <w:p w14:paraId="07D5ED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七、 权利和义务</w:t>
      </w:r>
    </w:p>
    <w:p w14:paraId="699E03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1.甲方的权利和义务</w:t>
      </w:r>
    </w:p>
    <w:p w14:paraId="083836A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（1）有权要求乙方对甲方提供的有关信息予以保密，但法律法规另有规定、甲方予以授权或本协议另有约定的除外。</w:t>
      </w:r>
    </w:p>
    <w:p w14:paraId="3A7BC48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（2）享有乙方对e贷支付服务所承诺的各项服务，有权监督服务质量，并对不符合质量的服务进行投诉。</w:t>
      </w:r>
    </w:p>
    <w:p w14:paraId="748CA39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（3）有权知悉e贷支付服务的功能、使用方法、收费项目、收费标准、适用费率及相关的计算规则。</w:t>
      </w:r>
    </w:p>
    <w:p w14:paraId="2F20477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（4）向乙方提供真实、有效的资料。如迁往异地、工作变动、通讯地址及电话变更、单位名称变更、电子邮箱或身份证件号码变更等，</w:t>
      </w:r>
      <w:r>
        <w:rPr>
          <w:rFonts w:ascii="宋体" w:hAnsi="宋体" w:eastAsia="宋体" w:cs="宋体"/>
          <w:b/>
          <w:bCs/>
          <w:i w:val="0"/>
          <w:iCs w:val="0"/>
          <w:caps w:val="0"/>
          <w:color w:val="000000"/>
          <w:spacing w:val="0"/>
          <w:sz w:val="24"/>
          <w:szCs w:val="24"/>
        </w:rPr>
        <w:t>应及时通知乙方，包括但不限于登录账户修改、书面通知、在线或电话联系客服等。</w:t>
      </w:r>
    </w:p>
    <w:p w14:paraId="06D8CB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（5）</w:t>
      </w:r>
      <w:r>
        <w:rPr>
          <w:rFonts w:ascii="宋体" w:hAnsi="宋体" w:eastAsia="宋体" w:cs="宋体"/>
          <w:b/>
          <w:bCs/>
          <w:i w:val="0"/>
          <w:iCs w:val="0"/>
          <w:caps w:val="0"/>
          <w:color w:val="000000"/>
          <w:spacing w:val="0"/>
          <w:sz w:val="24"/>
          <w:szCs w:val="24"/>
        </w:rPr>
        <w:t>仔细阅读并充分理解本协议、重要提示及其他所有相关资料和文件，并持续关注乙方通过网站等方式公示的协议修订，以及对上述资料和文件的修改和变更。</w:t>
      </w:r>
    </w:p>
    <w:p w14:paraId="321F6DA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（6）甲方应妥善保管本人的账户名、密码、绑定的手机号码、手机校验码等与黔农云平台有关的一切信息。甲方应确保不向其他任何人泄露账户信息和密码。</w:t>
      </w:r>
      <w:r>
        <w:rPr>
          <w:rFonts w:ascii="宋体" w:hAnsi="宋体" w:eastAsia="宋体" w:cs="宋体"/>
          <w:b/>
          <w:bCs/>
          <w:i w:val="0"/>
          <w:iCs w:val="0"/>
          <w:caps w:val="0"/>
          <w:color w:val="000000"/>
          <w:spacing w:val="0"/>
          <w:sz w:val="24"/>
          <w:szCs w:val="24"/>
        </w:rPr>
        <w:t>对于因密码泄露所致的损失，由甲方自行承担。</w:t>
      </w:r>
      <w:r>
        <w:rPr>
          <w:rFonts w:ascii="宋体" w:hAnsi="宋体" w:eastAsia="宋体" w:cs="宋体"/>
          <w:i w:val="0"/>
          <w:iCs w:val="0"/>
          <w:caps w:val="0"/>
          <w:color w:val="000000"/>
          <w:spacing w:val="0"/>
          <w:sz w:val="24"/>
          <w:szCs w:val="24"/>
        </w:rPr>
        <w:t>如甲方发现有他人冒用或盗用本人账户及密码或任何其他未经合法授权之情形时，</w:t>
      </w:r>
      <w:r>
        <w:rPr>
          <w:rFonts w:ascii="宋体" w:hAnsi="宋体" w:eastAsia="宋体" w:cs="宋体"/>
          <w:b/>
          <w:bCs/>
          <w:i w:val="0"/>
          <w:iCs w:val="0"/>
          <w:caps w:val="0"/>
          <w:color w:val="000000"/>
          <w:spacing w:val="0"/>
          <w:sz w:val="24"/>
          <w:szCs w:val="24"/>
        </w:rPr>
        <w:t>应立即以有效方式通知乙方，要求其暂停相关服务时，甲方理解乙方对相应的请求采取行动需要合理期限，在此之前乙方对已执行的指令及(或)所导致的甲方损失不承担任何责任。</w:t>
      </w:r>
    </w:p>
    <w:p w14:paraId="387AB57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（7）甲方应按时归还e贷支付服务项下的款项(包括但不限于本金、利息、分期服务费、违约金等)，不得以任何理由拒绝归还。</w:t>
      </w:r>
    </w:p>
    <w:p w14:paraId="5CF1C2D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（8）</w:t>
      </w:r>
      <w:r>
        <w:rPr>
          <w:rFonts w:ascii="宋体" w:hAnsi="宋体" w:eastAsia="宋体" w:cs="宋体"/>
          <w:b/>
          <w:bCs/>
          <w:i w:val="0"/>
          <w:iCs w:val="0"/>
          <w:caps w:val="0"/>
          <w:color w:val="000000"/>
          <w:spacing w:val="0"/>
          <w:sz w:val="24"/>
          <w:szCs w:val="24"/>
        </w:rPr>
        <w:t>甲方声明在接受本协议时本人不存在任何违反法律、法规与规章的行为或情形。</w:t>
      </w:r>
      <w:r>
        <w:rPr>
          <w:rFonts w:ascii="宋体" w:hAnsi="宋体" w:eastAsia="宋体" w:cs="宋体"/>
          <w:i w:val="0"/>
          <w:iCs w:val="0"/>
          <w:caps w:val="0"/>
          <w:color w:val="000000"/>
          <w:spacing w:val="0"/>
          <w:sz w:val="24"/>
          <w:szCs w:val="24"/>
        </w:rPr>
        <w:t>若甲方的上述声明虚假或者上述承诺未被履行，或者甲方可能发生违法违规风险，</w:t>
      </w:r>
      <w:r>
        <w:rPr>
          <w:rFonts w:ascii="宋体" w:hAnsi="宋体" w:eastAsia="宋体" w:cs="宋体"/>
          <w:b/>
          <w:bCs/>
          <w:i w:val="0"/>
          <w:iCs w:val="0"/>
          <w:caps w:val="0"/>
          <w:color w:val="000000"/>
          <w:spacing w:val="0"/>
          <w:sz w:val="24"/>
          <w:szCs w:val="24"/>
        </w:rPr>
        <w:t>乙方有权提前终止本服务或采取本协议约定或法律允许的其他救济措施。</w:t>
      </w:r>
    </w:p>
    <w:p w14:paraId="3F80C66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2.乙方的权利和义务</w:t>
      </w:r>
    </w:p>
    <w:p w14:paraId="1537ABF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（1）对甲方不遵守有关法律法规、本协议等规定的或者乙方认为甲方不再符合使用e贷支付的条件时，乙方有权拒绝甲方继续使用e贷支付服务。</w:t>
      </w:r>
    </w:p>
    <w:p w14:paraId="52D2C6F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（2）乙方有权通过手机短信、微银行、站内信、电话提醒、上门外访和寄送信函等方式，督促甲方按时归还所有款项，其中手机短信、微银行、站内信在发出时即视为送达。</w:t>
      </w:r>
    </w:p>
    <w:p w14:paraId="7B19F40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（3）乙方有权在有关法律法规允许的范围内，结合e贷支付和业务发展等实际情况，维护和更新e贷支付服务的适用范围、各项使用功能、服务范围和收费标准，并通过贵州农信官方网站公告等方式及时通知甲方。</w:t>
      </w:r>
    </w:p>
    <w:p w14:paraId="57E5863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（4）为保障甲方的交易安全，乙方有权要求甲方提供相关材料或要求甲方配合，</w:t>
      </w:r>
      <w:r>
        <w:rPr>
          <w:rFonts w:ascii="宋体" w:hAnsi="宋体" w:eastAsia="宋体" w:cs="宋体"/>
          <w:b/>
          <w:bCs/>
          <w:i w:val="0"/>
          <w:iCs w:val="0"/>
          <w:caps w:val="0"/>
          <w:color w:val="000000"/>
          <w:spacing w:val="0"/>
          <w:sz w:val="24"/>
          <w:szCs w:val="24"/>
        </w:rPr>
        <w:t>如甲方拒绝提供相应材料或拒绝配合乙方，导致乙方无法核实交易正常，则乙方有权对甲方的该笔订单采取交易拦截等方式，并可中止、终止向甲方提供e贷支付服务。</w:t>
      </w:r>
    </w:p>
    <w:p w14:paraId="11A664B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八、 免责条款</w:t>
      </w:r>
    </w:p>
    <w:p w14:paraId="3691EF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 对于因下列原因所导致的支付不成功，乙方不承担任何违约或赔偿责任：</w:t>
      </w:r>
    </w:p>
    <w:p w14:paraId="5D9D946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（1）甲方可用授信额度不足。</w:t>
      </w:r>
    </w:p>
    <w:p w14:paraId="4E14FDC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（2）甲方使用e贷支付借款成功后，由于甲方原因导致放款卡账户资金余额不足。</w:t>
      </w:r>
    </w:p>
    <w:p w14:paraId="79BA11B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（3）甲方支付账户内资金被法定有权机构冻结或扣划。</w:t>
      </w:r>
    </w:p>
    <w:p w14:paraId="7ABEEA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（4）甲方的行为出于欺诈等恶意目的。</w:t>
      </w:r>
    </w:p>
    <w:p w14:paraId="76EE000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（5）乙方收到的支付交易指令不符合要求或缺乏必要的交易信息。</w:t>
      </w:r>
    </w:p>
    <w:p w14:paraId="2A5C9F7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（6）甲方未能正确执行《借款合同》及e贷支付服务的规则。</w:t>
      </w:r>
    </w:p>
    <w:p w14:paraId="2DCD53B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（7）不可抗力或其他不可归因于乙方的原因。</w:t>
      </w:r>
    </w:p>
    <w:p w14:paraId="39DE9ED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 乙方与提供e贷支付服务相关平台的信息系统出现下列任一状况而无法正常运作，致使无法向甲方提供本协议项下的各项服务，乙方不承担任何违约或赔偿责任：</w:t>
      </w:r>
    </w:p>
    <w:p w14:paraId="04AB9E6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（1）该状况包括但不限于服务网站维护期间；</w:t>
      </w:r>
    </w:p>
    <w:p w14:paraId="0EC540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（2）电信设备出现故障不能进行数据传输的；</w:t>
      </w:r>
    </w:p>
    <w:p w14:paraId="7317A01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（3）因台风、地震、海啸、洪水、停电、战争、恐怖袭击等不可抗力之因素，造成系统障碍不能执行业务的；</w:t>
      </w:r>
    </w:p>
    <w:p w14:paraId="7A08046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（4）由于黑客攻击、电信部门和其有信息技术依赖的相关部门、企事业单位技术调整或故障、网站升级等原因而造成的服务中断或者延迟。</w:t>
      </w:r>
    </w:p>
    <w:p w14:paraId="356DC7A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 本协议有效期内，因国家相关主管部门颁布、变更的法令、政策导致乙方提供e贷支付服务相关平台不能提供约定服务的，不视为其违约，各方可根据相关的法令、政策变更协议内容或提前终止本协议，</w:t>
      </w:r>
      <w:r>
        <w:rPr>
          <w:rFonts w:ascii="宋体" w:hAnsi="宋体" w:eastAsia="宋体" w:cs="宋体"/>
          <w:b/>
          <w:bCs/>
          <w:i w:val="0"/>
          <w:iCs w:val="0"/>
          <w:caps w:val="0"/>
          <w:color w:val="000000"/>
          <w:spacing w:val="0"/>
          <w:sz w:val="24"/>
          <w:szCs w:val="24"/>
        </w:rPr>
        <w:t>在此情况下，甲方已经使用e贷支付服务而尚未到期或偿还的任何款项(包括服务费和其他费用)，视为立即到期，甲方应立即归还，否则乙方仍有权按照本协议的约定采取合理的救济措施。</w:t>
      </w:r>
    </w:p>
    <w:p w14:paraId="02658B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九、 协议变更、解除、终止和权利义务的转让</w:t>
      </w:r>
    </w:p>
    <w:p w14:paraId="09091F7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1.协议变更与解除</w:t>
      </w:r>
    </w:p>
    <w:p w14:paraId="164CED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w:t>
      </w:r>
      <w:r>
        <w:rPr>
          <w:rFonts w:ascii="宋体" w:hAnsi="宋体" w:eastAsia="宋体" w:cs="宋体"/>
          <w:b/>
          <w:bCs/>
          <w:i w:val="0"/>
          <w:iCs w:val="0"/>
          <w:caps w:val="0"/>
          <w:color w:val="000000"/>
          <w:spacing w:val="0"/>
          <w:sz w:val="24"/>
          <w:szCs w:val="24"/>
        </w:rPr>
        <w:t>乙方有权随时修改本协议中与甲方之间相关的权利义务，并及时通过黔农云平台以公告的方式通知甲方。若甲方不同意修改本协议，则应当立即停止使用e贷支付服务并全额归还本协议项下全部款项，包括但不限于本金、利息、违约金等；否则，视为甲方同意并接受修改后的协议。</w:t>
      </w:r>
    </w:p>
    <w:p w14:paraId="3215E30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w:t>
      </w:r>
      <w:r>
        <w:rPr>
          <w:rFonts w:ascii="宋体" w:hAnsi="宋体" w:eastAsia="宋体" w:cs="宋体"/>
          <w:b/>
          <w:bCs/>
          <w:i w:val="0"/>
          <w:iCs w:val="0"/>
          <w:caps w:val="0"/>
          <w:color w:val="000000"/>
          <w:spacing w:val="0"/>
          <w:sz w:val="24"/>
          <w:szCs w:val="24"/>
        </w:rPr>
        <w:t>经修订的协议一经通知，立即自动生效。</w:t>
      </w:r>
      <w:r>
        <w:rPr>
          <w:rFonts w:ascii="宋体" w:hAnsi="宋体" w:eastAsia="宋体" w:cs="宋体"/>
          <w:i w:val="0"/>
          <w:iCs w:val="0"/>
          <w:caps w:val="0"/>
          <w:color w:val="000000"/>
          <w:spacing w:val="0"/>
          <w:sz w:val="24"/>
          <w:szCs w:val="24"/>
        </w:rPr>
        <w:t>一旦甲方继续使用e贷支付服务即被视为甲方已接受了修改后的协议内容；如甲方不同意相关变更，</w:t>
      </w:r>
      <w:r>
        <w:rPr>
          <w:rFonts w:ascii="宋体" w:hAnsi="宋体" w:eastAsia="宋体" w:cs="宋体"/>
          <w:b/>
          <w:bCs/>
          <w:i w:val="0"/>
          <w:iCs w:val="0"/>
          <w:caps w:val="0"/>
          <w:color w:val="000000"/>
          <w:spacing w:val="0"/>
          <w:sz w:val="24"/>
          <w:szCs w:val="24"/>
        </w:rPr>
        <w:t>应自前述通知发出之日起停止使用本服务并在乙方要求的期限内归还全部款项，</w:t>
      </w:r>
      <w:r>
        <w:rPr>
          <w:rFonts w:ascii="宋体" w:hAnsi="宋体" w:eastAsia="宋体" w:cs="宋体"/>
          <w:i w:val="0"/>
          <w:iCs w:val="0"/>
          <w:caps w:val="0"/>
          <w:color w:val="000000"/>
          <w:spacing w:val="0"/>
          <w:sz w:val="24"/>
          <w:szCs w:val="24"/>
        </w:rPr>
        <w:t>包括但不限于本金、利息、违约金等。</w:t>
      </w:r>
    </w:p>
    <w:p w14:paraId="0760383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（3）本协议生效后，除本协议另有约定外，</w:t>
      </w:r>
      <w:r>
        <w:rPr>
          <w:rFonts w:ascii="宋体" w:hAnsi="宋体" w:eastAsia="宋体" w:cs="宋体"/>
          <w:b/>
          <w:bCs/>
          <w:i w:val="0"/>
          <w:iCs w:val="0"/>
          <w:caps w:val="0"/>
          <w:color w:val="000000"/>
          <w:spacing w:val="0"/>
          <w:sz w:val="24"/>
          <w:szCs w:val="24"/>
        </w:rPr>
        <w:t>甲方不得要求单方擅自变更或解除本协议。乙方有权基于自身经营考虑，因任何理由随时宣布中断、终止本协议或其任何部分，并要求甲方在指定期限内归还本协议项下全部款项，包括但不限于本金、利息、违约金等。</w:t>
      </w:r>
    </w:p>
    <w:p w14:paraId="67C08B2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2.甲方在使用本服务的过程中，如果有下列情形发生，</w:t>
      </w:r>
      <w:r>
        <w:rPr>
          <w:rFonts w:ascii="宋体" w:hAnsi="宋体" w:eastAsia="宋体" w:cs="宋体"/>
          <w:b/>
          <w:bCs/>
          <w:i w:val="0"/>
          <w:iCs w:val="0"/>
          <w:caps w:val="0"/>
          <w:color w:val="000000"/>
          <w:spacing w:val="0"/>
          <w:sz w:val="24"/>
          <w:szCs w:val="24"/>
        </w:rPr>
        <w:t>甲方同意乙方有权终止提供服务，甲方应立即归还所有到期和未到期的款项，</w:t>
      </w:r>
      <w:r>
        <w:rPr>
          <w:rFonts w:ascii="宋体" w:hAnsi="宋体" w:eastAsia="宋体" w:cs="宋体"/>
          <w:i w:val="0"/>
          <w:iCs w:val="0"/>
          <w:caps w:val="0"/>
          <w:color w:val="000000"/>
          <w:spacing w:val="0"/>
          <w:sz w:val="24"/>
          <w:szCs w:val="24"/>
        </w:rPr>
        <w:t>包括但不限于本金、利息、违约金等。</w:t>
      </w:r>
    </w:p>
    <w:p w14:paraId="29FA7E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（1）甲方主动关闭e贷支付服务或者黔农云线上贷款服务。</w:t>
      </w:r>
    </w:p>
    <w:p w14:paraId="7CDE7B7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（2）甲方个人黔农云账户被冻结、注销。</w:t>
      </w:r>
    </w:p>
    <w:p w14:paraId="7038CD2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（3）冒用他人名义、盗用他人账户使用e贷支付服务。</w:t>
      </w:r>
    </w:p>
    <w:p w14:paraId="142D6E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（4）甲方违反本协议约定导致本协议第四条约定的违约情形出现的。</w:t>
      </w:r>
    </w:p>
    <w:p w14:paraId="1968A5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（5）</w:t>
      </w:r>
      <w:r>
        <w:rPr>
          <w:rFonts w:hint="eastAsia" w:ascii="宋体" w:hAnsi="宋体" w:eastAsia="宋体" w:cs="宋体"/>
          <w:i w:val="0"/>
          <w:iCs w:val="0"/>
          <w:caps w:val="0"/>
          <w:color w:val="000000"/>
          <w:spacing w:val="0"/>
          <w:sz w:val="24"/>
          <w:szCs w:val="24"/>
          <w:lang w:val="en-US" w:eastAsia="zh-CN"/>
        </w:rPr>
        <w:t>从事</w:t>
      </w:r>
      <w:r>
        <w:rPr>
          <w:rFonts w:ascii="宋体" w:hAnsi="宋体" w:eastAsia="宋体" w:cs="宋体"/>
          <w:i w:val="0"/>
          <w:iCs w:val="0"/>
          <w:caps w:val="0"/>
          <w:color w:val="000000"/>
          <w:spacing w:val="0"/>
          <w:sz w:val="24"/>
          <w:szCs w:val="24"/>
        </w:rPr>
        <w:t>司法机构、监管机构等认为违法违规的交易行为。</w:t>
      </w:r>
    </w:p>
    <w:p w14:paraId="549C2B6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除上述原因外，乙方有权根据风险及自身业务运营情况需要随时中止、终止向甲方提供e贷支付服务，因此导致甲方无法使用服务或服务受到限制的，不视为乙方违约，在此情况下，甲方已经使用e贷支付服务而尚未到期或未偿还的任何款项(包括但不限于本金、利息、违约金等)，甲方应按约定归还。</w:t>
      </w:r>
    </w:p>
    <w:p w14:paraId="48D8A7F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权利义务的转让</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未经乙方书面同意，甲方不得将本协议项下的权利和义务转让给任何第三方。</w:t>
      </w:r>
    </w:p>
    <w:p w14:paraId="507444F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十、争议处理</w:t>
      </w:r>
    </w:p>
    <w:p w14:paraId="7A1CE55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因本协议引起的或与本协议有关的纠纷和争议，双方应及时协商解决。双方不能协商一致时，任何一方可通过向</w:t>
      </w:r>
      <w:r>
        <w:rPr>
          <w:rFonts w:hint="eastAsia" w:ascii="宋体" w:hAnsi="宋体" w:eastAsia="宋体" w:cs="宋体"/>
          <w:i w:val="0"/>
          <w:iCs w:val="0"/>
          <w:caps w:val="0"/>
          <w:color w:val="000000"/>
          <w:spacing w:val="0"/>
          <w:sz w:val="24"/>
          <w:szCs w:val="24"/>
          <w:lang w:val="en-US" w:eastAsia="zh-CN"/>
        </w:rPr>
        <w:t>乙方</w:t>
      </w:r>
      <w:r>
        <w:rPr>
          <w:rFonts w:ascii="宋体" w:hAnsi="宋体" w:eastAsia="宋体" w:cs="宋体"/>
          <w:i w:val="0"/>
          <w:iCs w:val="0"/>
          <w:caps w:val="0"/>
          <w:color w:val="000000"/>
          <w:spacing w:val="0"/>
          <w:sz w:val="24"/>
          <w:szCs w:val="24"/>
        </w:rPr>
        <w:t>所在地有管辖权法院提起诉讼方式解决；在诉讼期间，本合同不涉及争议部分的条款仍然履行。</w:t>
      </w:r>
    </w:p>
    <w:p w14:paraId="6D3CF20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十一、通知与送达</w:t>
      </w:r>
    </w:p>
    <w:p w14:paraId="024B750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i w:val="0"/>
          <w:iCs w:val="0"/>
          <w:caps w:val="0"/>
          <w:color w:val="000000"/>
          <w:spacing w:val="0"/>
          <w:sz w:val="24"/>
          <w:szCs w:val="24"/>
        </w:rPr>
        <w:t>本协议条款及其他任何的协议、告示或其他关于甲方使用服务的通知，甲方均同意以电子方式通知。电子方式包括微银行、站内信、公告通知等方式在相关网站上公布或以短信通知。</w:t>
      </w:r>
      <w:r>
        <w:rPr>
          <w:rFonts w:ascii="宋体" w:hAnsi="宋体" w:eastAsia="宋体" w:cs="宋体"/>
          <w:b/>
          <w:bCs/>
          <w:i w:val="0"/>
          <w:iCs w:val="0"/>
          <w:caps w:val="0"/>
          <w:color w:val="000000"/>
          <w:spacing w:val="0"/>
          <w:sz w:val="24"/>
          <w:szCs w:val="24"/>
        </w:rPr>
        <w:t>甲方同意，黔农云平台上e贷支付服务的相关通知以电子方式发出时</w:t>
      </w:r>
      <w:r>
        <w:rPr>
          <w:rFonts w:hint="eastAsia" w:ascii="宋体" w:hAnsi="宋体" w:eastAsia="宋体" w:cs="宋体"/>
          <w:b/>
          <w:bCs/>
          <w:i w:val="0"/>
          <w:iCs w:val="0"/>
          <w:caps w:val="0"/>
          <w:color w:val="000000"/>
          <w:spacing w:val="0"/>
          <w:sz w:val="24"/>
          <w:szCs w:val="24"/>
          <w:lang w:val="en-US" w:eastAsia="zh-CN"/>
        </w:rPr>
        <w:t>即</w:t>
      </w:r>
      <w:r>
        <w:rPr>
          <w:rFonts w:ascii="宋体" w:hAnsi="宋体" w:eastAsia="宋体" w:cs="宋体"/>
          <w:b/>
          <w:bCs/>
          <w:i w:val="0"/>
          <w:iCs w:val="0"/>
          <w:caps w:val="0"/>
          <w:color w:val="000000"/>
          <w:spacing w:val="0"/>
          <w:sz w:val="24"/>
          <w:szCs w:val="24"/>
        </w:rPr>
        <w:t>视为通知已送达。因信息传输或甲方未及时查看信息公布等原因导致甲方未知悉该通知的，乙方不承担任何责任。</w:t>
      </w:r>
    </w:p>
    <w:p w14:paraId="54730F8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sz w:val="24"/>
          <w:szCs w:val="24"/>
        </w:rPr>
      </w:pPr>
      <w:r>
        <w:rPr>
          <w:rFonts w:ascii="宋体" w:hAnsi="宋体" w:eastAsia="宋体" w:cs="宋体"/>
          <w:b/>
          <w:bCs/>
          <w:i w:val="0"/>
          <w:iCs w:val="0"/>
          <w:caps w:val="0"/>
          <w:color w:val="000000"/>
          <w:spacing w:val="0"/>
          <w:sz w:val="24"/>
          <w:szCs w:val="24"/>
        </w:rPr>
        <w:t>甲方声明：本人已仔细阅读本协议各条款，特别是含有黑体字标题或黑体字文字的条款，本人已经知悉并理解上述条款，并同意接受该协议的约束。（如以上声明和事实与甲方真实意愿不符，甲方请勿勾选“已阅读并同意《黔农云平台e贷支付服务协议》”及进行后续操作）。</w:t>
      </w:r>
    </w:p>
    <w:p w14:paraId="44C1F0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B2871"/>
    <w:multiLevelType w:val="multilevel"/>
    <w:tmpl w:val="AC4B287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A991DB5"/>
    <w:multiLevelType w:val="multilevel"/>
    <w:tmpl w:val="DA991D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B3FE3"/>
    <w:rsid w:val="002631AC"/>
    <w:rsid w:val="007624B7"/>
    <w:rsid w:val="011E3B40"/>
    <w:rsid w:val="017864D7"/>
    <w:rsid w:val="017F717B"/>
    <w:rsid w:val="018F4D2C"/>
    <w:rsid w:val="01DC6259"/>
    <w:rsid w:val="01FD60EF"/>
    <w:rsid w:val="021358C1"/>
    <w:rsid w:val="02251D51"/>
    <w:rsid w:val="025938C1"/>
    <w:rsid w:val="02816DCC"/>
    <w:rsid w:val="02F7521B"/>
    <w:rsid w:val="031362D7"/>
    <w:rsid w:val="03214A97"/>
    <w:rsid w:val="03274692"/>
    <w:rsid w:val="03335B1A"/>
    <w:rsid w:val="03870314"/>
    <w:rsid w:val="038C42F6"/>
    <w:rsid w:val="03D07F14"/>
    <w:rsid w:val="03F62893"/>
    <w:rsid w:val="04215714"/>
    <w:rsid w:val="049545E5"/>
    <w:rsid w:val="04AA2E1A"/>
    <w:rsid w:val="04AC6CF0"/>
    <w:rsid w:val="04B92B46"/>
    <w:rsid w:val="04CB1444"/>
    <w:rsid w:val="04CB575C"/>
    <w:rsid w:val="0550555B"/>
    <w:rsid w:val="05977D91"/>
    <w:rsid w:val="05FB0B46"/>
    <w:rsid w:val="060020E1"/>
    <w:rsid w:val="0624009C"/>
    <w:rsid w:val="062C2103"/>
    <w:rsid w:val="067C7694"/>
    <w:rsid w:val="06862EBB"/>
    <w:rsid w:val="070331C8"/>
    <w:rsid w:val="071578C1"/>
    <w:rsid w:val="07286532"/>
    <w:rsid w:val="072E1AA7"/>
    <w:rsid w:val="074A0869"/>
    <w:rsid w:val="07911865"/>
    <w:rsid w:val="07BA1BA7"/>
    <w:rsid w:val="084A00FF"/>
    <w:rsid w:val="085D5B76"/>
    <w:rsid w:val="08AC149D"/>
    <w:rsid w:val="08C1790C"/>
    <w:rsid w:val="08C65B32"/>
    <w:rsid w:val="08CE193B"/>
    <w:rsid w:val="09505617"/>
    <w:rsid w:val="098D41AA"/>
    <w:rsid w:val="09D1527C"/>
    <w:rsid w:val="09D77FA2"/>
    <w:rsid w:val="0A125B00"/>
    <w:rsid w:val="0A1922BA"/>
    <w:rsid w:val="0A3516A6"/>
    <w:rsid w:val="0A4B0034"/>
    <w:rsid w:val="0A5804CC"/>
    <w:rsid w:val="0B790A7A"/>
    <w:rsid w:val="0B9D4071"/>
    <w:rsid w:val="0BD16306"/>
    <w:rsid w:val="0BD23A2A"/>
    <w:rsid w:val="0BE31C67"/>
    <w:rsid w:val="0BF41454"/>
    <w:rsid w:val="0C1E231B"/>
    <w:rsid w:val="0C252505"/>
    <w:rsid w:val="0C682A01"/>
    <w:rsid w:val="0C6F7650"/>
    <w:rsid w:val="0C80132F"/>
    <w:rsid w:val="0D00773C"/>
    <w:rsid w:val="0D686F6C"/>
    <w:rsid w:val="0D6A5594"/>
    <w:rsid w:val="0D8B5744"/>
    <w:rsid w:val="0DA256ED"/>
    <w:rsid w:val="0E234B91"/>
    <w:rsid w:val="0E3A6E45"/>
    <w:rsid w:val="0E4B4412"/>
    <w:rsid w:val="0E70084D"/>
    <w:rsid w:val="0E8664D7"/>
    <w:rsid w:val="0E8F07C5"/>
    <w:rsid w:val="0E943DB7"/>
    <w:rsid w:val="0EA13073"/>
    <w:rsid w:val="0EB94912"/>
    <w:rsid w:val="0EC926B7"/>
    <w:rsid w:val="0ECD61E4"/>
    <w:rsid w:val="0ED8666E"/>
    <w:rsid w:val="0F4F70D2"/>
    <w:rsid w:val="0F9C1D06"/>
    <w:rsid w:val="0FA740B3"/>
    <w:rsid w:val="0FAD5049"/>
    <w:rsid w:val="101F6136"/>
    <w:rsid w:val="10205347"/>
    <w:rsid w:val="10303AE2"/>
    <w:rsid w:val="10374E70"/>
    <w:rsid w:val="10467BF6"/>
    <w:rsid w:val="105C36BA"/>
    <w:rsid w:val="10952116"/>
    <w:rsid w:val="10D40902"/>
    <w:rsid w:val="11403753"/>
    <w:rsid w:val="114B6DB8"/>
    <w:rsid w:val="11AF626D"/>
    <w:rsid w:val="11B94260"/>
    <w:rsid w:val="121A753A"/>
    <w:rsid w:val="125B061F"/>
    <w:rsid w:val="12740EAA"/>
    <w:rsid w:val="12883BC6"/>
    <w:rsid w:val="12A409F4"/>
    <w:rsid w:val="12AA7B7B"/>
    <w:rsid w:val="12D10C92"/>
    <w:rsid w:val="133A1F9C"/>
    <w:rsid w:val="13BF2150"/>
    <w:rsid w:val="14042291"/>
    <w:rsid w:val="14285B0B"/>
    <w:rsid w:val="14327F65"/>
    <w:rsid w:val="143606BA"/>
    <w:rsid w:val="144E154A"/>
    <w:rsid w:val="147458E6"/>
    <w:rsid w:val="14A71BDD"/>
    <w:rsid w:val="14B35343"/>
    <w:rsid w:val="1547006D"/>
    <w:rsid w:val="15AF3985"/>
    <w:rsid w:val="16160597"/>
    <w:rsid w:val="16250884"/>
    <w:rsid w:val="16457B09"/>
    <w:rsid w:val="16636A77"/>
    <w:rsid w:val="168C68D7"/>
    <w:rsid w:val="16B821AB"/>
    <w:rsid w:val="16D00B5C"/>
    <w:rsid w:val="16D67EA8"/>
    <w:rsid w:val="1702128C"/>
    <w:rsid w:val="170920AF"/>
    <w:rsid w:val="170C3519"/>
    <w:rsid w:val="176271CE"/>
    <w:rsid w:val="176E1BB6"/>
    <w:rsid w:val="176E2C60"/>
    <w:rsid w:val="177B584D"/>
    <w:rsid w:val="17883842"/>
    <w:rsid w:val="181B62BB"/>
    <w:rsid w:val="183846A8"/>
    <w:rsid w:val="1853450D"/>
    <w:rsid w:val="18537112"/>
    <w:rsid w:val="186816D4"/>
    <w:rsid w:val="188D5607"/>
    <w:rsid w:val="18DD3FAE"/>
    <w:rsid w:val="19072FDB"/>
    <w:rsid w:val="19475C0A"/>
    <w:rsid w:val="19526DF1"/>
    <w:rsid w:val="19842810"/>
    <w:rsid w:val="19903843"/>
    <w:rsid w:val="1A380A35"/>
    <w:rsid w:val="1A5042C5"/>
    <w:rsid w:val="1A59784C"/>
    <w:rsid w:val="1A733053"/>
    <w:rsid w:val="1AA53DDC"/>
    <w:rsid w:val="1AA81BC3"/>
    <w:rsid w:val="1B6F7C82"/>
    <w:rsid w:val="1B7B7983"/>
    <w:rsid w:val="1B94625D"/>
    <w:rsid w:val="1B9E1568"/>
    <w:rsid w:val="1B9F50AA"/>
    <w:rsid w:val="1BB27AA1"/>
    <w:rsid w:val="1BD36BA8"/>
    <w:rsid w:val="1BE32F61"/>
    <w:rsid w:val="1C206DFE"/>
    <w:rsid w:val="1C215C75"/>
    <w:rsid w:val="1C2E050B"/>
    <w:rsid w:val="1C7D1B10"/>
    <w:rsid w:val="1C8E406A"/>
    <w:rsid w:val="1C9062F9"/>
    <w:rsid w:val="1C984EF7"/>
    <w:rsid w:val="1CE357A4"/>
    <w:rsid w:val="1CF35210"/>
    <w:rsid w:val="1D1D7DAE"/>
    <w:rsid w:val="1D8B5ADA"/>
    <w:rsid w:val="1DA11BEF"/>
    <w:rsid w:val="1DC427B9"/>
    <w:rsid w:val="1DEF3711"/>
    <w:rsid w:val="1DF336B6"/>
    <w:rsid w:val="1DF47F1D"/>
    <w:rsid w:val="1E14273D"/>
    <w:rsid w:val="1E47263C"/>
    <w:rsid w:val="1E4E171E"/>
    <w:rsid w:val="1E566ACE"/>
    <w:rsid w:val="1E5865F6"/>
    <w:rsid w:val="1E993AE7"/>
    <w:rsid w:val="1E9C2F7F"/>
    <w:rsid w:val="1EA402C3"/>
    <w:rsid w:val="1EAF6DA2"/>
    <w:rsid w:val="1EC573CF"/>
    <w:rsid w:val="1EF30FCB"/>
    <w:rsid w:val="1F076A17"/>
    <w:rsid w:val="1F0D50D3"/>
    <w:rsid w:val="1F5E001F"/>
    <w:rsid w:val="1F8961FF"/>
    <w:rsid w:val="1F90281F"/>
    <w:rsid w:val="1FBD452A"/>
    <w:rsid w:val="201A0393"/>
    <w:rsid w:val="207672EF"/>
    <w:rsid w:val="207E016E"/>
    <w:rsid w:val="20811CF3"/>
    <w:rsid w:val="20BF7F52"/>
    <w:rsid w:val="20C56D2D"/>
    <w:rsid w:val="20C86219"/>
    <w:rsid w:val="20EB5E97"/>
    <w:rsid w:val="2152386F"/>
    <w:rsid w:val="21616D12"/>
    <w:rsid w:val="21816E6E"/>
    <w:rsid w:val="218C4FED"/>
    <w:rsid w:val="21A00412"/>
    <w:rsid w:val="225E0B19"/>
    <w:rsid w:val="228F5232"/>
    <w:rsid w:val="229730B0"/>
    <w:rsid w:val="229831F9"/>
    <w:rsid w:val="22A159F0"/>
    <w:rsid w:val="22B4437B"/>
    <w:rsid w:val="22BA73B8"/>
    <w:rsid w:val="22BF4659"/>
    <w:rsid w:val="23C455AC"/>
    <w:rsid w:val="240670C0"/>
    <w:rsid w:val="241B26ED"/>
    <w:rsid w:val="24223FC7"/>
    <w:rsid w:val="244C4D70"/>
    <w:rsid w:val="245028D0"/>
    <w:rsid w:val="2462444F"/>
    <w:rsid w:val="24965D54"/>
    <w:rsid w:val="24D66FA8"/>
    <w:rsid w:val="25880690"/>
    <w:rsid w:val="25902066"/>
    <w:rsid w:val="25B96173"/>
    <w:rsid w:val="25BC75A9"/>
    <w:rsid w:val="25C26138"/>
    <w:rsid w:val="25DC47A1"/>
    <w:rsid w:val="25F502F7"/>
    <w:rsid w:val="25FD68EE"/>
    <w:rsid w:val="260B0844"/>
    <w:rsid w:val="26352F07"/>
    <w:rsid w:val="26417206"/>
    <w:rsid w:val="26756214"/>
    <w:rsid w:val="26CC5EBA"/>
    <w:rsid w:val="271A5FC2"/>
    <w:rsid w:val="27204052"/>
    <w:rsid w:val="2749750B"/>
    <w:rsid w:val="2765179E"/>
    <w:rsid w:val="27706C95"/>
    <w:rsid w:val="27711E78"/>
    <w:rsid w:val="27920F02"/>
    <w:rsid w:val="27B54BA0"/>
    <w:rsid w:val="282E0FC0"/>
    <w:rsid w:val="283458A2"/>
    <w:rsid w:val="2859537C"/>
    <w:rsid w:val="28847A3F"/>
    <w:rsid w:val="28914CA8"/>
    <w:rsid w:val="28E107C5"/>
    <w:rsid w:val="28EE0E43"/>
    <w:rsid w:val="291857A5"/>
    <w:rsid w:val="29191296"/>
    <w:rsid w:val="293E2F04"/>
    <w:rsid w:val="294606F5"/>
    <w:rsid w:val="29525F33"/>
    <w:rsid w:val="296F0FB4"/>
    <w:rsid w:val="29C53D6B"/>
    <w:rsid w:val="29DD5019"/>
    <w:rsid w:val="29EA6628"/>
    <w:rsid w:val="29EB683F"/>
    <w:rsid w:val="29F4089F"/>
    <w:rsid w:val="2A2B2B09"/>
    <w:rsid w:val="2A455624"/>
    <w:rsid w:val="2A5A105E"/>
    <w:rsid w:val="2A600653"/>
    <w:rsid w:val="2A6C4842"/>
    <w:rsid w:val="2A817027"/>
    <w:rsid w:val="2AA51AD1"/>
    <w:rsid w:val="2B291568"/>
    <w:rsid w:val="2B3853A1"/>
    <w:rsid w:val="2B586319"/>
    <w:rsid w:val="2B5B263E"/>
    <w:rsid w:val="2B5B3239"/>
    <w:rsid w:val="2B6B63D4"/>
    <w:rsid w:val="2BA57844"/>
    <w:rsid w:val="2BB0455F"/>
    <w:rsid w:val="2BB20D00"/>
    <w:rsid w:val="2C1C0108"/>
    <w:rsid w:val="2C467357"/>
    <w:rsid w:val="2C6541AB"/>
    <w:rsid w:val="2CAF6062"/>
    <w:rsid w:val="2CDF4F7F"/>
    <w:rsid w:val="2CE040FB"/>
    <w:rsid w:val="2D0B3966"/>
    <w:rsid w:val="2D3F6623"/>
    <w:rsid w:val="2D416A9C"/>
    <w:rsid w:val="2D447E1E"/>
    <w:rsid w:val="2D46005E"/>
    <w:rsid w:val="2D4E6421"/>
    <w:rsid w:val="2D6659D8"/>
    <w:rsid w:val="2D743803"/>
    <w:rsid w:val="2D76268D"/>
    <w:rsid w:val="2D8075B4"/>
    <w:rsid w:val="2D8868B3"/>
    <w:rsid w:val="2DB306E6"/>
    <w:rsid w:val="2DD3197E"/>
    <w:rsid w:val="2DEB3CED"/>
    <w:rsid w:val="2EB12BE0"/>
    <w:rsid w:val="2EE86FAC"/>
    <w:rsid w:val="2F084B1F"/>
    <w:rsid w:val="2F475E86"/>
    <w:rsid w:val="2F837E14"/>
    <w:rsid w:val="2F9D53E4"/>
    <w:rsid w:val="2FA17F4A"/>
    <w:rsid w:val="2FF100D9"/>
    <w:rsid w:val="3005493B"/>
    <w:rsid w:val="300B10CE"/>
    <w:rsid w:val="301324BE"/>
    <w:rsid w:val="30AD3F32"/>
    <w:rsid w:val="30DF72B1"/>
    <w:rsid w:val="314B14A2"/>
    <w:rsid w:val="31894E52"/>
    <w:rsid w:val="318A7F7C"/>
    <w:rsid w:val="31CD2762"/>
    <w:rsid w:val="31ED3189"/>
    <w:rsid w:val="324F50CF"/>
    <w:rsid w:val="32510B78"/>
    <w:rsid w:val="32BC210F"/>
    <w:rsid w:val="32D46900"/>
    <w:rsid w:val="32DA372C"/>
    <w:rsid w:val="32E54728"/>
    <w:rsid w:val="330B5872"/>
    <w:rsid w:val="33116A6B"/>
    <w:rsid w:val="33144866"/>
    <w:rsid w:val="332D613F"/>
    <w:rsid w:val="33626EE0"/>
    <w:rsid w:val="33806351"/>
    <w:rsid w:val="3383388F"/>
    <w:rsid w:val="33DB6E7E"/>
    <w:rsid w:val="34230874"/>
    <w:rsid w:val="344015CD"/>
    <w:rsid w:val="3450562C"/>
    <w:rsid w:val="34805B73"/>
    <w:rsid w:val="348971A4"/>
    <w:rsid w:val="34A679D4"/>
    <w:rsid w:val="34B20306"/>
    <w:rsid w:val="35012551"/>
    <w:rsid w:val="35100668"/>
    <w:rsid w:val="357258D8"/>
    <w:rsid w:val="358F3DD5"/>
    <w:rsid w:val="35BA29C9"/>
    <w:rsid w:val="35F84A6E"/>
    <w:rsid w:val="36391C43"/>
    <w:rsid w:val="36496C86"/>
    <w:rsid w:val="36700FFF"/>
    <w:rsid w:val="368C4D1E"/>
    <w:rsid w:val="36D1687A"/>
    <w:rsid w:val="36D22F5B"/>
    <w:rsid w:val="370F1648"/>
    <w:rsid w:val="37136DCC"/>
    <w:rsid w:val="374D504A"/>
    <w:rsid w:val="375E48A0"/>
    <w:rsid w:val="37646B53"/>
    <w:rsid w:val="37784C2B"/>
    <w:rsid w:val="37992EF1"/>
    <w:rsid w:val="37AB66DA"/>
    <w:rsid w:val="37C1525C"/>
    <w:rsid w:val="37DD0E80"/>
    <w:rsid w:val="37EC6ACE"/>
    <w:rsid w:val="37F13250"/>
    <w:rsid w:val="38150283"/>
    <w:rsid w:val="38342548"/>
    <w:rsid w:val="384B17BB"/>
    <w:rsid w:val="38AD7A77"/>
    <w:rsid w:val="38BB1AB5"/>
    <w:rsid w:val="38DB0F62"/>
    <w:rsid w:val="38DE46D9"/>
    <w:rsid w:val="38EE4118"/>
    <w:rsid w:val="390C2177"/>
    <w:rsid w:val="390F6B12"/>
    <w:rsid w:val="391A0D07"/>
    <w:rsid w:val="392A74BF"/>
    <w:rsid w:val="393B40B2"/>
    <w:rsid w:val="39F91216"/>
    <w:rsid w:val="39FE14D5"/>
    <w:rsid w:val="3A235E07"/>
    <w:rsid w:val="3A3217D5"/>
    <w:rsid w:val="3A3D7854"/>
    <w:rsid w:val="3A570404"/>
    <w:rsid w:val="3A901187"/>
    <w:rsid w:val="3A9D057C"/>
    <w:rsid w:val="3AF44902"/>
    <w:rsid w:val="3B4E12C0"/>
    <w:rsid w:val="3B58212D"/>
    <w:rsid w:val="3B605A76"/>
    <w:rsid w:val="3B7A43FE"/>
    <w:rsid w:val="3BBB3FE3"/>
    <w:rsid w:val="3BCB4E43"/>
    <w:rsid w:val="3BDD74B7"/>
    <w:rsid w:val="3C656CA6"/>
    <w:rsid w:val="3C6D1970"/>
    <w:rsid w:val="3C7019EC"/>
    <w:rsid w:val="3C905BE4"/>
    <w:rsid w:val="3C99793A"/>
    <w:rsid w:val="3CB33B17"/>
    <w:rsid w:val="3D0B234C"/>
    <w:rsid w:val="3D136882"/>
    <w:rsid w:val="3D18379F"/>
    <w:rsid w:val="3D4C3DD3"/>
    <w:rsid w:val="3D5D59CA"/>
    <w:rsid w:val="3D7E68E9"/>
    <w:rsid w:val="3D8447AC"/>
    <w:rsid w:val="3D85556D"/>
    <w:rsid w:val="3D9640C4"/>
    <w:rsid w:val="3D9943E5"/>
    <w:rsid w:val="3DA20FBB"/>
    <w:rsid w:val="3DD44A98"/>
    <w:rsid w:val="3E1F2A4A"/>
    <w:rsid w:val="3E456563"/>
    <w:rsid w:val="3E506F79"/>
    <w:rsid w:val="3E8E4F94"/>
    <w:rsid w:val="3EA94997"/>
    <w:rsid w:val="3F035FC9"/>
    <w:rsid w:val="3F23295C"/>
    <w:rsid w:val="3F687974"/>
    <w:rsid w:val="3F6E1A63"/>
    <w:rsid w:val="3F8F3BA7"/>
    <w:rsid w:val="3FCA3693"/>
    <w:rsid w:val="3FD72254"/>
    <w:rsid w:val="3FDD40A5"/>
    <w:rsid w:val="400966DA"/>
    <w:rsid w:val="402E1D38"/>
    <w:rsid w:val="403B576B"/>
    <w:rsid w:val="405A52E6"/>
    <w:rsid w:val="40604686"/>
    <w:rsid w:val="40E36975"/>
    <w:rsid w:val="40FB286F"/>
    <w:rsid w:val="410543A3"/>
    <w:rsid w:val="41083B3B"/>
    <w:rsid w:val="413F1C76"/>
    <w:rsid w:val="416B0505"/>
    <w:rsid w:val="419317A3"/>
    <w:rsid w:val="41A20451"/>
    <w:rsid w:val="41C439BA"/>
    <w:rsid w:val="41E1207C"/>
    <w:rsid w:val="41F14929"/>
    <w:rsid w:val="4246623F"/>
    <w:rsid w:val="4283372C"/>
    <w:rsid w:val="429A684F"/>
    <w:rsid w:val="42AE28F7"/>
    <w:rsid w:val="42D31F78"/>
    <w:rsid w:val="42DB4C5C"/>
    <w:rsid w:val="42EE60D4"/>
    <w:rsid w:val="435B438E"/>
    <w:rsid w:val="435E65E3"/>
    <w:rsid w:val="437504B0"/>
    <w:rsid w:val="43BB0E88"/>
    <w:rsid w:val="43C52964"/>
    <w:rsid w:val="43D118DB"/>
    <w:rsid w:val="44362FBD"/>
    <w:rsid w:val="44576768"/>
    <w:rsid w:val="44E837CF"/>
    <w:rsid w:val="44F12817"/>
    <w:rsid w:val="45266741"/>
    <w:rsid w:val="45321E8C"/>
    <w:rsid w:val="458E78A7"/>
    <w:rsid w:val="45B04E26"/>
    <w:rsid w:val="45C15FA0"/>
    <w:rsid w:val="45D508BD"/>
    <w:rsid w:val="460A28B0"/>
    <w:rsid w:val="466F3C52"/>
    <w:rsid w:val="469776BE"/>
    <w:rsid w:val="46BF4F72"/>
    <w:rsid w:val="46CD0BB8"/>
    <w:rsid w:val="46DD15C6"/>
    <w:rsid w:val="47053800"/>
    <w:rsid w:val="47094DC7"/>
    <w:rsid w:val="475F7A4F"/>
    <w:rsid w:val="476033C1"/>
    <w:rsid w:val="47763995"/>
    <w:rsid w:val="47CF3A4D"/>
    <w:rsid w:val="47D4670C"/>
    <w:rsid w:val="47E8416A"/>
    <w:rsid w:val="48215C79"/>
    <w:rsid w:val="482D561F"/>
    <w:rsid w:val="48664029"/>
    <w:rsid w:val="48D94882"/>
    <w:rsid w:val="48FA66F3"/>
    <w:rsid w:val="492230FB"/>
    <w:rsid w:val="49633237"/>
    <w:rsid w:val="496E5DE4"/>
    <w:rsid w:val="498E4360"/>
    <w:rsid w:val="49964F16"/>
    <w:rsid w:val="49B904DF"/>
    <w:rsid w:val="49BF1FB5"/>
    <w:rsid w:val="49C01EF5"/>
    <w:rsid w:val="49D81128"/>
    <w:rsid w:val="49E65669"/>
    <w:rsid w:val="4A3E22D5"/>
    <w:rsid w:val="4A61539F"/>
    <w:rsid w:val="4A830723"/>
    <w:rsid w:val="4AA87DB5"/>
    <w:rsid w:val="4AF44AB1"/>
    <w:rsid w:val="4B0C0A58"/>
    <w:rsid w:val="4B41500C"/>
    <w:rsid w:val="4B61779A"/>
    <w:rsid w:val="4B645063"/>
    <w:rsid w:val="4B6C36FD"/>
    <w:rsid w:val="4B7442E9"/>
    <w:rsid w:val="4B7F21F3"/>
    <w:rsid w:val="4B9036D7"/>
    <w:rsid w:val="4BA32D66"/>
    <w:rsid w:val="4C1C493F"/>
    <w:rsid w:val="4C243968"/>
    <w:rsid w:val="4C304E5C"/>
    <w:rsid w:val="4C7A3518"/>
    <w:rsid w:val="4C816362"/>
    <w:rsid w:val="4CDD4471"/>
    <w:rsid w:val="4CE256CC"/>
    <w:rsid w:val="4CE60066"/>
    <w:rsid w:val="4CEC1DFF"/>
    <w:rsid w:val="4D6B7185"/>
    <w:rsid w:val="4D6C1FF5"/>
    <w:rsid w:val="4D8978C0"/>
    <w:rsid w:val="4D9730CA"/>
    <w:rsid w:val="4DB348CB"/>
    <w:rsid w:val="4DC05E8F"/>
    <w:rsid w:val="4DCC11EC"/>
    <w:rsid w:val="4DD50192"/>
    <w:rsid w:val="4DD7110C"/>
    <w:rsid w:val="4DFD4C84"/>
    <w:rsid w:val="4E111941"/>
    <w:rsid w:val="4E252259"/>
    <w:rsid w:val="4E596C05"/>
    <w:rsid w:val="4ECA7784"/>
    <w:rsid w:val="4EF20D4E"/>
    <w:rsid w:val="4F037A2C"/>
    <w:rsid w:val="4F1434EA"/>
    <w:rsid w:val="4F1814E8"/>
    <w:rsid w:val="4F2F3A1A"/>
    <w:rsid w:val="4F701229"/>
    <w:rsid w:val="4F9432C0"/>
    <w:rsid w:val="4F96748E"/>
    <w:rsid w:val="4F9D172E"/>
    <w:rsid w:val="4FCD2B79"/>
    <w:rsid w:val="4FD213F5"/>
    <w:rsid w:val="4FE22E50"/>
    <w:rsid w:val="50172612"/>
    <w:rsid w:val="50453891"/>
    <w:rsid w:val="504A30A0"/>
    <w:rsid w:val="505B6E5D"/>
    <w:rsid w:val="506C4D74"/>
    <w:rsid w:val="509544C2"/>
    <w:rsid w:val="50C61290"/>
    <w:rsid w:val="50F90204"/>
    <w:rsid w:val="5112213D"/>
    <w:rsid w:val="512D0FB4"/>
    <w:rsid w:val="512F627D"/>
    <w:rsid w:val="51380C94"/>
    <w:rsid w:val="516A0FF1"/>
    <w:rsid w:val="51A41108"/>
    <w:rsid w:val="51C02B27"/>
    <w:rsid w:val="51C6078E"/>
    <w:rsid w:val="51CD0A65"/>
    <w:rsid w:val="521342CF"/>
    <w:rsid w:val="52312161"/>
    <w:rsid w:val="525C5729"/>
    <w:rsid w:val="526A22A3"/>
    <w:rsid w:val="527405D0"/>
    <w:rsid w:val="52780BC6"/>
    <w:rsid w:val="52A92284"/>
    <w:rsid w:val="52CA49E6"/>
    <w:rsid w:val="52DB2E5E"/>
    <w:rsid w:val="53396DB6"/>
    <w:rsid w:val="53437FFF"/>
    <w:rsid w:val="535A6C5C"/>
    <w:rsid w:val="535F7525"/>
    <w:rsid w:val="53AD71C1"/>
    <w:rsid w:val="53C42178"/>
    <w:rsid w:val="53DF697E"/>
    <w:rsid w:val="542B111B"/>
    <w:rsid w:val="543646C9"/>
    <w:rsid w:val="5437395C"/>
    <w:rsid w:val="545968AC"/>
    <w:rsid w:val="547A556D"/>
    <w:rsid w:val="548B7FAF"/>
    <w:rsid w:val="54B503AF"/>
    <w:rsid w:val="550B43FD"/>
    <w:rsid w:val="553C5163"/>
    <w:rsid w:val="553E738C"/>
    <w:rsid w:val="55B243E1"/>
    <w:rsid w:val="55D80EF0"/>
    <w:rsid w:val="55E0719B"/>
    <w:rsid w:val="55FD4C36"/>
    <w:rsid w:val="56247FEF"/>
    <w:rsid w:val="562B079E"/>
    <w:rsid w:val="56356EE6"/>
    <w:rsid w:val="566F7303"/>
    <w:rsid w:val="5671336F"/>
    <w:rsid w:val="56A3380B"/>
    <w:rsid w:val="56CF5541"/>
    <w:rsid w:val="56E5549F"/>
    <w:rsid w:val="56E96C6A"/>
    <w:rsid w:val="56F42A27"/>
    <w:rsid w:val="56F903B6"/>
    <w:rsid w:val="573F22C7"/>
    <w:rsid w:val="57827D4C"/>
    <w:rsid w:val="579062DF"/>
    <w:rsid w:val="57A87F69"/>
    <w:rsid w:val="57B43706"/>
    <w:rsid w:val="57F069C0"/>
    <w:rsid w:val="583755B8"/>
    <w:rsid w:val="58380CD2"/>
    <w:rsid w:val="58CC583D"/>
    <w:rsid w:val="58EB1090"/>
    <w:rsid w:val="591103BD"/>
    <w:rsid w:val="59203F35"/>
    <w:rsid w:val="592D1DD3"/>
    <w:rsid w:val="59452B34"/>
    <w:rsid w:val="59580EC9"/>
    <w:rsid w:val="595D717C"/>
    <w:rsid w:val="59677DB0"/>
    <w:rsid w:val="59684021"/>
    <w:rsid w:val="59F8330C"/>
    <w:rsid w:val="5A3052F1"/>
    <w:rsid w:val="5A3805DA"/>
    <w:rsid w:val="5A393894"/>
    <w:rsid w:val="5A3E79A1"/>
    <w:rsid w:val="5A3F472A"/>
    <w:rsid w:val="5A6B6BE4"/>
    <w:rsid w:val="5A6C559F"/>
    <w:rsid w:val="5A8F14A1"/>
    <w:rsid w:val="5AD96AAE"/>
    <w:rsid w:val="5AF25411"/>
    <w:rsid w:val="5B3A35B1"/>
    <w:rsid w:val="5B4C6FCF"/>
    <w:rsid w:val="5B5E0577"/>
    <w:rsid w:val="5B675E40"/>
    <w:rsid w:val="5B692C0A"/>
    <w:rsid w:val="5B9019B4"/>
    <w:rsid w:val="5BBD1125"/>
    <w:rsid w:val="5BF81C13"/>
    <w:rsid w:val="5C630B64"/>
    <w:rsid w:val="5C8B49D1"/>
    <w:rsid w:val="5C9D6635"/>
    <w:rsid w:val="5CAE31F5"/>
    <w:rsid w:val="5CEA5FC3"/>
    <w:rsid w:val="5D102499"/>
    <w:rsid w:val="5D562286"/>
    <w:rsid w:val="5DD56FFF"/>
    <w:rsid w:val="5E232DE9"/>
    <w:rsid w:val="5E24370F"/>
    <w:rsid w:val="5E3C465F"/>
    <w:rsid w:val="5E704856"/>
    <w:rsid w:val="5E956D48"/>
    <w:rsid w:val="5F277000"/>
    <w:rsid w:val="5F3C4519"/>
    <w:rsid w:val="5F573871"/>
    <w:rsid w:val="5FEA1EE9"/>
    <w:rsid w:val="5FEB0F56"/>
    <w:rsid w:val="5FFD1D2A"/>
    <w:rsid w:val="602D008B"/>
    <w:rsid w:val="60595331"/>
    <w:rsid w:val="605B3267"/>
    <w:rsid w:val="60894BC0"/>
    <w:rsid w:val="60995BC2"/>
    <w:rsid w:val="60DB5B33"/>
    <w:rsid w:val="60F14684"/>
    <w:rsid w:val="6125712E"/>
    <w:rsid w:val="61416067"/>
    <w:rsid w:val="61465EDC"/>
    <w:rsid w:val="61542096"/>
    <w:rsid w:val="617234CA"/>
    <w:rsid w:val="61B555B2"/>
    <w:rsid w:val="61BF0345"/>
    <w:rsid w:val="61C548A0"/>
    <w:rsid w:val="61CF6094"/>
    <w:rsid w:val="61D00088"/>
    <w:rsid w:val="620A72BB"/>
    <w:rsid w:val="621B3D6F"/>
    <w:rsid w:val="626D1D8F"/>
    <w:rsid w:val="627A3F64"/>
    <w:rsid w:val="628F6237"/>
    <w:rsid w:val="62966B81"/>
    <w:rsid w:val="62B14227"/>
    <w:rsid w:val="62E81B3C"/>
    <w:rsid w:val="63027818"/>
    <w:rsid w:val="63597EEB"/>
    <w:rsid w:val="635F0676"/>
    <w:rsid w:val="636A0038"/>
    <w:rsid w:val="63A43394"/>
    <w:rsid w:val="63C66713"/>
    <w:rsid w:val="63D53FE8"/>
    <w:rsid w:val="644D6885"/>
    <w:rsid w:val="64650B9E"/>
    <w:rsid w:val="64904082"/>
    <w:rsid w:val="649412B1"/>
    <w:rsid w:val="64A63F6C"/>
    <w:rsid w:val="64A92CA2"/>
    <w:rsid w:val="64B701CF"/>
    <w:rsid w:val="64C2015F"/>
    <w:rsid w:val="650E0E71"/>
    <w:rsid w:val="650E564F"/>
    <w:rsid w:val="65442AE4"/>
    <w:rsid w:val="65911571"/>
    <w:rsid w:val="65A83394"/>
    <w:rsid w:val="65A97D0C"/>
    <w:rsid w:val="65D002E1"/>
    <w:rsid w:val="65E2138C"/>
    <w:rsid w:val="65E55AF2"/>
    <w:rsid w:val="66003BD2"/>
    <w:rsid w:val="66113B73"/>
    <w:rsid w:val="66240EFE"/>
    <w:rsid w:val="66370584"/>
    <w:rsid w:val="663D280E"/>
    <w:rsid w:val="667636B4"/>
    <w:rsid w:val="6692634B"/>
    <w:rsid w:val="66F328B6"/>
    <w:rsid w:val="67131ED7"/>
    <w:rsid w:val="671D5451"/>
    <w:rsid w:val="673B43A4"/>
    <w:rsid w:val="678022EC"/>
    <w:rsid w:val="678B6EA6"/>
    <w:rsid w:val="67934C67"/>
    <w:rsid w:val="67CB2D4F"/>
    <w:rsid w:val="67EA0191"/>
    <w:rsid w:val="680965A8"/>
    <w:rsid w:val="681740A3"/>
    <w:rsid w:val="682B4225"/>
    <w:rsid w:val="68445E0D"/>
    <w:rsid w:val="68500ACC"/>
    <w:rsid w:val="685279FD"/>
    <w:rsid w:val="68535A8A"/>
    <w:rsid w:val="68812E18"/>
    <w:rsid w:val="6893639F"/>
    <w:rsid w:val="689F588B"/>
    <w:rsid w:val="68B35FA0"/>
    <w:rsid w:val="68E63EB3"/>
    <w:rsid w:val="69631860"/>
    <w:rsid w:val="69692F8F"/>
    <w:rsid w:val="69CA7DD7"/>
    <w:rsid w:val="69DD1C57"/>
    <w:rsid w:val="69FA113C"/>
    <w:rsid w:val="6A0979C4"/>
    <w:rsid w:val="6A423EBF"/>
    <w:rsid w:val="6A50313B"/>
    <w:rsid w:val="6A506ACE"/>
    <w:rsid w:val="6A5357A2"/>
    <w:rsid w:val="6A712F6E"/>
    <w:rsid w:val="6ABC0BA2"/>
    <w:rsid w:val="6B272C8C"/>
    <w:rsid w:val="6B3E6AF3"/>
    <w:rsid w:val="6B4F7457"/>
    <w:rsid w:val="6B6F65AE"/>
    <w:rsid w:val="6B82440F"/>
    <w:rsid w:val="6BA87E9F"/>
    <w:rsid w:val="6BBA0517"/>
    <w:rsid w:val="6BBE4C99"/>
    <w:rsid w:val="6BEA36E9"/>
    <w:rsid w:val="6BFF0DC1"/>
    <w:rsid w:val="6C314E22"/>
    <w:rsid w:val="6C3C741C"/>
    <w:rsid w:val="6C675AE0"/>
    <w:rsid w:val="6C825018"/>
    <w:rsid w:val="6CDC3E63"/>
    <w:rsid w:val="6D257071"/>
    <w:rsid w:val="6D4E7A12"/>
    <w:rsid w:val="6D6F48E1"/>
    <w:rsid w:val="6DD73C42"/>
    <w:rsid w:val="6DF47F88"/>
    <w:rsid w:val="6E1F2298"/>
    <w:rsid w:val="6E2354F1"/>
    <w:rsid w:val="6E426A1E"/>
    <w:rsid w:val="6E4459AB"/>
    <w:rsid w:val="6E673D53"/>
    <w:rsid w:val="6EB26F55"/>
    <w:rsid w:val="6ED450BE"/>
    <w:rsid w:val="6ED6310A"/>
    <w:rsid w:val="6EF367CE"/>
    <w:rsid w:val="6F2175DA"/>
    <w:rsid w:val="6F33052C"/>
    <w:rsid w:val="6F3616C7"/>
    <w:rsid w:val="6F402C93"/>
    <w:rsid w:val="6F6D758E"/>
    <w:rsid w:val="6F8C3F7A"/>
    <w:rsid w:val="6FBF273A"/>
    <w:rsid w:val="6FEA44C9"/>
    <w:rsid w:val="70156F67"/>
    <w:rsid w:val="7034405F"/>
    <w:rsid w:val="706C1141"/>
    <w:rsid w:val="70805D7F"/>
    <w:rsid w:val="70B61DB3"/>
    <w:rsid w:val="70C60F77"/>
    <w:rsid w:val="70DB28B7"/>
    <w:rsid w:val="710F4DDA"/>
    <w:rsid w:val="712C337B"/>
    <w:rsid w:val="71700EBA"/>
    <w:rsid w:val="71BA5D0F"/>
    <w:rsid w:val="71DD132B"/>
    <w:rsid w:val="71E0596C"/>
    <w:rsid w:val="7202034D"/>
    <w:rsid w:val="722F7751"/>
    <w:rsid w:val="724B1EB6"/>
    <w:rsid w:val="725325B9"/>
    <w:rsid w:val="72CB7068"/>
    <w:rsid w:val="73556E85"/>
    <w:rsid w:val="737D01FB"/>
    <w:rsid w:val="73914F5B"/>
    <w:rsid w:val="7392751E"/>
    <w:rsid w:val="73957EE4"/>
    <w:rsid w:val="74186E4F"/>
    <w:rsid w:val="747F2783"/>
    <w:rsid w:val="748D55E6"/>
    <w:rsid w:val="74CF43DA"/>
    <w:rsid w:val="74EB6953"/>
    <w:rsid w:val="74F44598"/>
    <w:rsid w:val="75224794"/>
    <w:rsid w:val="752B15CB"/>
    <w:rsid w:val="75625974"/>
    <w:rsid w:val="75646984"/>
    <w:rsid w:val="75681F0B"/>
    <w:rsid w:val="75815850"/>
    <w:rsid w:val="7589134B"/>
    <w:rsid w:val="758D304D"/>
    <w:rsid w:val="75B16831"/>
    <w:rsid w:val="75D24AF4"/>
    <w:rsid w:val="75F12B76"/>
    <w:rsid w:val="76080055"/>
    <w:rsid w:val="760D492A"/>
    <w:rsid w:val="76357D36"/>
    <w:rsid w:val="76515741"/>
    <w:rsid w:val="76803DA2"/>
    <w:rsid w:val="76812A23"/>
    <w:rsid w:val="76C54D1A"/>
    <w:rsid w:val="76CA4FDF"/>
    <w:rsid w:val="76DC61E7"/>
    <w:rsid w:val="76E41FA1"/>
    <w:rsid w:val="773E27F1"/>
    <w:rsid w:val="77583AFD"/>
    <w:rsid w:val="775D5BE0"/>
    <w:rsid w:val="779E644C"/>
    <w:rsid w:val="77C13C9E"/>
    <w:rsid w:val="77C43575"/>
    <w:rsid w:val="781555F9"/>
    <w:rsid w:val="78363F60"/>
    <w:rsid w:val="784F091C"/>
    <w:rsid w:val="7850058F"/>
    <w:rsid w:val="78523ED3"/>
    <w:rsid w:val="78653063"/>
    <w:rsid w:val="78730FEB"/>
    <w:rsid w:val="78977C2B"/>
    <w:rsid w:val="78A22234"/>
    <w:rsid w:val="78DF1959"/>
    <w:rsid w:val="78FE45CC"/>
    <w:rsid w:val="78FE5B69"/>
    <w:rsid w:val="791D593C"/>
    <w:rsid w:val="791E04EF"/>
    <w:rsid w:val="79585C5F"/>
    <w:rsid w:val="79650073"/>
    <w:rsid w:val="79775D44"/>
    <w:rsid w:val="797F3859"/>
    <w:rsid w:val="799F0290"/>
    <w:rsid w:val="79A1066B"/>
    <w:rsid w:val="79E04270"/>
    <w:rsid w:val="79FE6FD7"/>
    <w:rsid w:val="7A1E1D8A"/>
    <w:rsid w:val="7A2F367A"/>
    <w:rsid w:val="7A55720C"/>
    <w:rsid w:val="7A5F7A38"/>
    <w:rsid w:val="7ABD3999"/>
    <w:rsid w:val="7AF82FB8"/>
    <w:rsid w:val="7AF93DC0"/>
    <w:rsid w:val="7B0D4044"/>
    <w:rsid w:val="7B527833"/>
    <w:rsid w:val="7B6A0F5A"/>
    <w:rsid w:val="7B736CAA"/>
    <w:rsid w:val="7B8646C6"/>
    <w:rsid w:val="7B984D0B"/>
    <w:rsid w:val="7B9F1B27"/>
    <w:rsid w:val="7BB368DE"/>
    <w:rsid w:val="7C16790B"/>
    <w:rsid w:val="7C5A3914"/>
    <w:rsid w:val="7C5E7909"/>
    <w:rsid w:val="7C624A09"/>
    <w:rsid w:val="7C7847D6"/>
    <w:rsid w:val="7C800C2E"/>
    <w:rsid w:val="7C8B128D"/>
    <w:rsid w:val="7CA0605C"/>
    <w:rsid w:val="7CA22E47"/>
    <w:rsid w:val="7CA52A18"/>
    <w:rsid w:val="7CAA153A"/>
    <w:rsid w:val="7CC64E07"/>
    <w:rsid w:val="7CF07D46"/>
    <w:rsid w:val="7CFF739B"/>
    <w:rsid w:val="7D2B293B"/>
    <w:rsid w:val="7D31183D"/>
    <w:rsid w:val="7D36210D"/>
    <w:rsid w:val="7D4229B0"/>
    <w:rsid w:val="7D490611"/>
    <w:rsid w:val="7DBD7629"/>
    <w:rsid w:val="7DC84483"/>
    <w:rsid w:val="7E035C29"/>
    <w:rsid w:val="7E0C30DF"/>
    <w:rsid w:val="7E3A2D81"/>
    <w:rsid w:val="7EB8164F"/>
    <w:rsid w:val="7EB919B7"/>
    <w:rsid w:val="7F2D7306"/>
    <w:rsid w:val="7F4255CC"/>
    <w:rsid w:val="7FAE3045"/>
    <w:rsid w:val="7FB16617"/>
    <w:rsid w:val="7FDB7E7E"/>
    <w:rsid w:val="7FFB4310"/>
    <w:rsid w:val="7FFC56B8"/>
    <w:rsid w:val="FEE3786F"/>
    <w:rsid w:val="FFBB9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5211</Words>
  <Characters>5351</Characters>
  <Lines>0</Lines>
  <Paragraphs>0</Paragraphs>
  <TotalTime>107</TotalTime>
  <ScaleCrop>false</ScaleCrop>
  <LinksUpToDate>false</LinksUpToDate>
  <CharactersWithSpaces>5359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2024-10-17T16:56:00Z</dcterms:created>
  <dc:creator>100247-黄章亚</dc:creator>
  <cp:lastModifiedBy>105839-张天亮</cp:lastModifiedBy>
  <dcterms:modified xsi:type="dcterms:W3CDTF">2025-03-04T01:20:31Z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C6F2460348B16C27D2475A673A29764D_43</vt:lpwstr>
  </property>
</Properties>
</file>