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宋体"/>
          <w:b/>
          <w:szCs w:val="32"/>
        </w:rPr>
      </w:pPr>
      <w:r>
        <w:rPr>
          <w:rFonts w:hint="eastAsia" w:ascii="仿宋_GB2312" w:hAnsi="宋体"/>
          <w:b/>
          <w:szCs w:val="32"/>
        </w:rPr>
        <w:t>附件</w:t>
      </w:r>
      <w:r>
        <w:rPr>
          <w:rFonts w:hint="eastAsia" w:ascii="仿宋_GB2312" w:hAnsi="宋体"/>
          <w:b/>
          <w:szCs w:val="32"/>
          <w:lang w:val="en-US" w:eastAsia="zh-CN"/>
        </w:rPr>
        <w:t>3</w:t>
      </w:r>
      <w:r>
        <w:rPr>
          <w:rFonts w:hint="eastAsia" w:ascii="仿宋_GB2312" w:hAnsi="宋体"/>
          <w:b/>
          <w:szCs w:val="32"/>
        </w:rPr>
        <w:t>：</w:t>
      </w:r>
    </w:p>
    <w:p>
      <w:pPr>
        <w:spacing w:line="580" w:lineRule="exact"/>
        <w:jc w:val="center"/>
        <w:rPr>
          <w:rFonts w:hint="eastAsia" w:ascii="方正小标宋简体" w:hAnsi="宋体" w:eastAsia="方正小标宋简体"/>
          <w:b/>
          <w:sz w:val="44"/>
          <w:szCs w:val="44"/>
          <w:lang w:eastAsia="zh-CN"/>
        </w:rPr>
      </w:pPr>
      <w:bookmarkStart w:id="0" w:name="_GoBack"/>
      <w:r>
        <w:rPr>
          <w:rFonts w:hint="eastAsia" w:ascii="方正小标宋简体" w:hAnsi="宋体" w:eastAsia="方正小标宋简体"/>
          <w:sz w:val="44"/>
          <w:szCs w:val="44"/>
        </w:rPr>
        <w:t>竞租成交确认书</w:t>
      </w:r>
      <w:bookmarkEnd w:id="0"/>
      <w:r>
        <w:rPr>
          <w:rFonts w:hint="eastAsia" w:ascii="方正小标宋简体" w:hAnsi="宋体" w:eastAsia="方正小标宋简体"/>
          <w:sz w:val="44"/>
          <w:szCs w:val="44"/>
          <w:lang w:eastAsia="zh-CN"/>
        </w:rPr>
        <w:t>（模板）</w:t>
      </w:r>
    </w:p>
    <w:p>
      <w:pPr>
        <w:spacing w:line="580" w:lineRule="exact"/>
        <w:rPr>
          <w:rFonts w:hint="eastAsia" w:ascii="仿宋_GB2312" w:hAnsi="宋体"/>
          <w:b/>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b/>
          <w:szCs w:val="32"/>
        </w:rPr>
      </w:pPr>
      <w:r>
        <w:rPr>
          <w:rFonts w:hint="eastAsia" w:ascii="仿宋_GB2312" w:hAnsi="宋体"/>
          <w:b/>
          <w:szCs w:val="32"/>
        </w:rPr>
        <w:t>招租人（甲方）：贵州赫章农村商业银行股份有限公司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b/>
          <w:szCs w:val="32"/>
          <w:u w:val="single"/>
        </w:rPr>
      </w:pPr>
      <w:r>
        <w:rPr>
          <w:rFonts w:hint="eastAsia" w:ascii="仿宋_GB2312" w:hAnsi="宋体"/>
          <w:b/>
          <w:szCs w:val="32"/>
        </w:rPr>
        <w:t>竞租人（乙方）签字：</w:t>
      </w:r>
      <w:r>
        <w:rPr>
          <w:rFonts w:hint="eastAsia" w:ascii="仿宋_GB2312" w:hAnsi="宋体"/>
          <w:b/>
          <w:szCs w:val="32"/>
          <w:u w:val="single"/>
        </w:rPr>
        <w:t xml:space="preserve">        </w:t>
      </w:r>
      <w:r>
        <w:rPr>
          <w:rFonts w:hint="eastAsia" w:ascii="仿宋_GB2312" w:hAnsi="宋体"/>
          <w:b/>
          <w:szCs w:val="32"/>
        </w:rPr>
        <w:t>身份证号：</w:t>
      </w:r>
      <w:r>
        <w:rPr>
          <w:rFonts w:hint="eastAsia" w:ascii="仿宋_GB2312" w:hAnsi="宋体"/>
          <w:b/>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unset!important"/>
          <w:szCs w:val="32"/>
        </w:rPr>
      </w:pPr>
      <w:r>
        <w:rPr>
          <w:rFonts w:hint="eastAsia" w:ascii="仿宋_GB2312" w:hAnsi="unset!important"/>
          <w:szCs w:val="32"/>
        </w:rPr>
        <w:t>乙方</w:t>
      </w:r>
      <w:r>
        <w:rPr>
          <w:rFonts w:hint="eastAsia" w:ascii="仿宋_GB2312" w:hAnsi="unset!important"/>
          <w:szCs w:val="32"/>
          <w:lang w:eastAsia="zh-Hans"/>
        </w:rPr>
        <w:t>于</w:t>
      </w:r>
      <w:r>
        <w:rPr>
          <w:rFonts w:hint="eastAsia" w:ascii="仿宋_GB2312" w:hAnsi="unset!important"/>
          <w:szCs w:val="32"/>
          <w:u w:val="single"/>
        </w:rPr>
        <w:t xml:space="preserve">     </w:t>
      </w:r>
      <w:r>
        <w:rPr>
          <w:rFonts w:hint="eastAsia" w:ascii="仿宋_GB2312" w:hAnsi="unset!important"/>
          <w:szCs w:val="32"/>
          <w:lang w:eastAsia="zh-Hans"/>
        </w:rPr>
        <w:t>年</w:t>
      </w:r>
      <w:r>
        <w:rPr>
          <w:rFonts w:hint="eastAsia" w:ascii="仿宋_GB2312" w:hAnsi="unset!important"/>
          <w:szCs w:val="32"/>
          <w:u w:val="single"/>
        </w:rPr>
        <w:t xml:space="preserve">   </w:t>
      </w:r>
      <w:r>
        <w:rPr>
          <w:rFonts w:hint="eastAsia" w:ascii="仿宋_GB2312" w:hAnsi="unset!important"/>
          <w:szCs w:val="32"/>
          <w:lang w:eastAsia="zh-Hans"/>
        </w:rPr>
        <w:t>月</w:t>
      </w:r>
      <w:r>
        <w:rPr>
          <w:rFonts w:hint="eastAsia" w:ascii="仿宋_GB2312" w:hAnsi="unset!important"/>
          <w:szCs w:val="32"/>
          <w:u w:val="single"/>
        </w:rPr>
        <w:t xml:space="preserve">   </w:t>
      </w:r>
      <w:r>
        <w:rPr>
          <w:rFonts w:hint="eastAsia" w:ascii="仿宋_GB2312" w:hAnsi="unset!important"/>
          <w:szCs w:val="32"/>
          <w:lang w:eastAsia="zh-Hans"/>
        </w:rPr>
        <w:t>日在</w:t>
      </w:r>
      <w:r>
        <w:rPr>
          <w:rFonts w:hint="eastAsia" w:ascii="仿宋_GB2312" w:hAnsi="unset!important"/>
          <w:szCs w:val="32"/>
        </w:rPr>
        <w:t>赫章农商银行办公大楼9楼会议室，参加了</w:t>
      </w:r>
      <w:r>
        <w:rPr>
          <w:rFonts w:hint="eastAsia" w:ascii="仿宋_GB2312" w:hAnsi="unset!important"/>
          <w:szCs w:val="32"/>
          <w:lang w:eastAsia="zh-Hans"/>
        </w:rPr>
        <w:t>由</w:t>
      </w:r>
      <w:r>
        <w:rPr>
          <w:rFonts w:hint="eastAsia" w:ascii="仿宋_GB2312" w:hAnsi="unset!important"/>
          <w:szCs w:val="32"/>
        </w:rPr>
        <w:t>贵州赫章农村商业银行股份有限公司</w:t>
      </w:r>
      <w:r>
        <w:rPr>
          <w:rFonts w:hint="eastAsia" w:ascii="仿宋_GB2312" w:hAnsi="unset!important"/>
          <w:szCs w:val="32"/>
          <w:lang w:eastAsia="zh-Hans"/>
        </w:rPr>
        <w:t>主持的竞租会，以</w:t>
      </w:r>
      <w:r>
        <w:rPr>
          <w:rFonts w:hint="eastAsia" w:ascii="仿宋_GB2312" w:hAnsi="unset!important"/>
          <w:bCs/>
          <w:szCs w:val="32"/>
          <w:lang w:eastAsia="zh-Hans"/>
        </w:rPr>
        <w:t>现场</w:t>
      </w:r>
      <w:r>
        <w:rPr>
          <w:rFonts w:hint="eastAsia" w:ascii="仿宋_GB2312" w:hAnsi="unset!important"/>
          <w:b/>
          <w:bCs/>
          <w:szCs w:val="32"/>
        </w:rPr>
        <w:t>公开报价</w:t>
      </w:r>
      <w:r>
        <w:rPr>
          <w:rFonts w:hint="eastAsia" w:ascii="仿宋_GB2312" w:hAnsi="unset!important"/>
          <w:szCs w:val="32"/>
          <w:lang w:eastAsia="zh-Hans"/>
        </w:rPr>
        <w:t>方式，竞得位于</w:t>
      </w:r>
      <w:r>
        <w:rPr>
          <w:rFonts w:hint="eastAsia" w:ascii="仿宋_GB2312" w:hAnsi="unset!important"/>
          <w:szCs w:val="32"/>
        </w:rPr>
        <w:t>赫章县小康一路</w:t>
      </w:r>
      <w:r>
        <w:rPr>
          <w:rFonts w:hint="eastAsia" w:ascii="仿宋_GB2312" w:hAnsi="unset!important"/>
          <w:szCs w:val="32"/>
          <w:lang w:eastAsia="zh-CN"/>
        </w:rPr>
        <w:t>与汉阳路交汇处</w:t>
      </w:r>
      <w:r>
        <w:rPr>
          <w:rFonts w:hint="eastAsia" w:ascii="仿宋_GB2312" w:hAnsi="unset!important"/>
          <w:szCs w:val="32"/>
          <w:u w:val="single"/>
        </w:rPr>
        <w:t xml:space="preserve">     </w:t>
      </w:r>
      <w:r>
        <w:rPr>
          <w:rFonts w:hint="eastAsia" w:ascii="仿宋_GB2312" w:hAnsi="unset!important"/>
          <w:szCs w:val="32"/>
        </w:rPr>
        <w:t>号门面</w:t>
      </w:r>
      <w:r>
        <w:rPr>
          <w:rFonts w:hint="eastAsia" w:ascii="仿宋_GB2312" w:hAnsi="unset!important"/>
          <w:szCs w:val="32"/>
          <w:lang w:eastAsia="zh-Hans"/>
        </w:rPr>
        <w:t>的租赁权。现双方签订竞租成交确认书如下：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unset!important"/>
          <w:szCs w:val="32"/>
        </w:rPr>
      </w:pPr>
      <w:r>
        <w:rPr>
          <w:rFonts w:hint="eastAsia" w:ascii="仿宋_GB2312" w:hAnsi="unset!important"/>
          <w:szCs w:val="32"/>
          <w:lang w:eastAsia="zh-Hans"/>
        </w:rPr>
        <w:t>一、竞租房屋的租赁期限为</w:t>
      </w:r>
      <w:r>
        <w:rPr>
          <w:rFonts w:hint="eastAsia" w:ascii="仿宋_GB2312" w:hAnsi="unset!important"/>
          <w:szCs w:val="32"/>
          <w:u w:val="single"/>
        </w:rPr>
        <w:t xml:space="preserve">  </w:t>
      </w:r>
      <w:r>
        <w:rPr>
          <w:rFonts w:hint="eastAsia" w:ascii="仿宋_GB2312" w:hAnsi="unset!important"/>
          <w:szCs w:val="32"/>
          <w:u w:val="single"/>
          <w:lang w:val="en-US" w:eastAsia="zh-CN"/>
        </w:rPr>
        <w:t xml:space="preserve">   </w:t>
      </w:r>
      <w:r>
        <w:rPr>
          <w:rFonts w:hint="eastAsia" w:ascii="仿宋_GB2312" w:hAnsi="unset!important"/>
          <w:szCs w:val="32"/>
          <w:lang w:eastAsia="zh-Hans"/>
        </w:rPr>
        <w:t>年，起算时间以房屋实际交付之日为准</w:t>
      </w:r>
      <w:r>
        <w:rPr>
          <w:rFonts w:hint="eastAsia" w:ascii="仿宋_GB2312" w:hAnsi="unset!important"/>
          <w:szCs w:val="32"/>
        </w:rPr>
        <w:t>（即以双方签订的租赁合同规定为准）</w:t>
      </w:r>
      <w:r>
        <w:rPr>
          <w:rFonts w:hint="eastAsia" w:ascii="仿宋_GB2312" w:hAnsi="unset!important"/>
          <w:szCs w:val="32"/>
          <w:lang w:eastAsia="zh-Hans"/>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unset!important"/>
          <w:szCs w:val="32"/>
        </w:rPr>
      </w:pPr>
      <w:r>
        <w:rPr>
          <w:rFonts w:hint="eastAsia" w:ascii="仿宋_GB2312" w:hAnsi="unset!important"/>
          <w:szCs w:val="32"/>
          <w:lang w:eastAsia="zh-Hans"/>
        </w:rPr>
        <w:t>二、</w:t>
      </w:r>
      <w:r>
        <w:rPr>
          <w:rFonts w:hint="eastAsia" w:ascii="仿宋_GB2312" w:hAnsi="unset!important"/>
          <w:szCs w:val="32"/>
          <w:lang w:eastAsia="zh-CN"/>
        </w:rPr>
        <w:t>乙方承诺甲方在乙方承租期内有权处置该资产，若甲方进行出售处置乙方积极配合，不可阻挠，且甲方不承担违约责任；若遇政府行为等其他不可抗力，双方互不违约</w:t>
      </w:r>
      <w:r>
        <w:rPr>
          <w:rFonts w:hint="eastAsia" w:ascii="仿宋_GB2312" w:hAnsi="unset!important"/>
          <w:szCs w:val="32"/>
          <w:lang w:eastAsia="zh-Hans"/>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unset!important"/>
          <w:szCs w:val="32"/>
        </w:rPr>
      </w:pPr>
      <w:r>
        <w:rPr>
          <w:rFonts w:hint="eastAsia" w:ascii="仿宋_GB2312" w:hAnsi="unset!important"/>
          <w:szCs w:val="32"/>
          <w:lang w:eastAsia="zh-Hans"/>
        </w:rPr>
        <w:t>三、乙方确认：</w:t>
      </w:r>
      <w:r>
        <w:rPr>
          <w:rFonts w:hint="eastAsia" w:ascii="仿宋_GB2312" w:hAnsi="unset!important"/>
          <w:szCs w:val="32"/>
        </w:rPr>
        <w:t>乙方</w:t>
      </w:r>
      <w:r>
        <w:rPr>
          <w:rFonts w:hint="eastAsia" w:ascii="仿宋_GB2312" w:hAnsi="unset!important"/>
          <w:szCs w:val="32"/>
          <w:lang w:eastAsia="zh-Hans"/>
        </w:rPr>
        <w:t>已完全清楚并自愿接受</w:t>
      </w:r>
      <w:r>
        <w:rPr>
          <w:rFonts w:hint="eastAsia" w:ascii="仿宋_GB2312" w:hAnsi="unset!important"/>
          <w:szCs w:val="32"/>
        </w:rPr>
        <w:t>贵州赫章农村商业银行股份有限公司</w:t>
      </w:r>
      <w:r>
        <w:rPr>
          <w:rFonts w:hint="eastAsia" w:ascii="仿宋_GB2312" w:hAnsi="unset!important"/>
          <w:szCs w:val="32"/>
          <w:lang w:eastAsia="zh-Hans"/>
        </w:rPr>
        <w:t>发布的《</w:t>
      </w:r>
      <w:r>
        <w:rPr>
          <w:rFonts w:hint="eastAsia" w:ascii="仿宋_GB2312" w:hAnsi="unset!important"/>
          <w:szCs w:val="32"/>
        </w:rPr>
        <w:t>招租</w:t>
      </w:r>
      <w:r>
        <w:rPr>
          <w:rFonts w:hint="eastAsia" w:ascii="仿宋_GB2312" w:hAnsi="unset!important"/>
          <w:szCs w:val="32"/>
          <w:lang w:eastAsia="zh-Hans"/>
        </w:rPr>
        <w:t>公告》及其所有条款和内容，</w:t>
      </w:r>
      <w:r>
        <w:rPr>
          <w:rFonts w:hint="eastAsia" w:ascii="仿宋_GB2312" w:hAnsi="unset!important"/>
          <w:szCs w:val="32"/>
        </w:rPr>
        <w:t>且</w:t>
      </w:r>
      <w:r>
        <w:rPr>
          <w:rFonts w:hint="eastAsia" w:ascii="仿宋_GB2312" w:hAnsi="unset!important"/>
          <w:szCs w:val="32"/>
          <w:lang w:eastAsia="zh-Hans"/>
        </w:rPr>
        <w:t>所有条款和内容对</w:t>
      </w:r>
      <w:r>
        <w:rPr>
          <w:rFonts w:hint="eastAsia" w:ascii="仿宋_GB2312" w:hAnsi="unset!important"/>
          <w:szCs w:val="32"/>
        </w:rPr>
        <w:t>本人</w:t>
      </w:r>
      <w:r>
        <w:rPr>
          <w:rFonts w:hint="eastAsia" w:ascii="仿宋_GB2312" w:hAnsi="unset!important"/>
          <w:szCs w:val="32"/>
          <w:lang w:eastAsia="zh-Hans"/>
        </w:rPr>
        <w:t>具有约束力。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szCs w:val="32"/>
        </w:rPr>
      </w:pPr>
      <w:r>
        <w:rPr>
          <w:rFonts w:hint="eastAsia" w:ascii="仿宋_GB2312" w:hAnsi="unset!important"/>
          <w:szCs w:val="32"/>
          <w:lang w:eastAsia="zh-Hans"/>
        </w:rPr>
        <w:t>四、乙方应当在本确认书签订之日起</w:t>
      </w:r>
      <w:r>
        <w:rPr>
          <w:rFonts w:hint="eastAsia" w:ascii="仿宋_GB2312" w:hAnsi="unset!important"/>
          <w:szCs w:val="32"/>
        </w:rPr>
        <w:t>3</w:t>
      </w:r>
      <w:r>
        <w:rPr>
          <w:rFonts w:hint="eastAsia" w:ascii="仿宋_GB2312" w:hAnsi="unset!important"/>
          <w:szCs w:val="32"/>
          <w:lang w:eastAsia="zh-Hans"/>
        </w:rPr>
        <w:t>日内向甲方交清</w:t>
      </w:r>
      <w:r>
        <w:rPr>
          <w:rFonts w:hint="eastAsia" w:ascii="仿宋_GB2312" w:hAnsi="宋体"/>
          <w:szCs w:val="32"/>
        </w:rPr>
        <w:t>第一年租金（即拍租成交价）和履约保证金（第一年租金的10%&lt;取整数&gt;）</w:t>
      </w:r>
      <w:r>
        <w:rPr>
          <w:rFonts w:hint="eastAsia" w:ascii="仿宋_GB2312" w:hAnsi="unset!important"/>
          <w:szCs w:val="32"/>
          <w:lang w:eastAsia="zh-Hans"/>
        </w:rPr>
        <w:t>，待合同履约完成后无息退还</w:t>
      </w:r>
      <w:r>
        <w:rPr>
          <w:rFonts w:hint="eastAsia" w:ascii="仿宋_GB2312" w:hAnsi="unset!important"/>
          <w:szCs w:val="32"/>
          <w:lang w:eastAsia="zh-CN"/>
        </w:rPr>
        <w:t>。</w:t>
      </w:r>
      <w:r>
        <w:rPr>
          <w:rFonts w:hint="eastAsia" w:ascii="仿宋_GB2312" w:hAnsi="unset!important"/>
          <w:szCs w:val="32"/>
          <w:lang w:eastAsia="zh-Hans"/>
        </w:rPr>
        <w:t>并在本确认书签订之日起</w:t>
      </w:r>
      <w:r>
        <w:rPr>
          <w:rFonts w:hint="eastAsia" w:ascii="仿宋_GB2312" w:hAnsi="宋体"/>
          <w:szCs w:val="32"/>
        </w:rPr>
        <w:t>3日内与甲方签订相关租赁合同，且遵从租赁合同相关规定。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szCs w:val="32"/>
        </w:rPr>
      </w:pPr>
      <w:r>
        <w:rPr>
          <w:rFonts w:hint="eastAsia" w:ascii="仿宋_GB2312" w:hAnsi="宋体"/>
          <w:szCs w:val="32"/>
        </w:rPr>
        <w:t>五、若如乙方未按规定时间将相关款项支付到本行账户的，甲方有权选取第二中标人并按照其出价进行成交。</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ascii="仿宋_GB2312" w:hAnsi="宋体"/>
          <w:szCs w:val="32"/>
          <w:lang w:val="en-US" w:eastAsia="zh-CN"/>
        </w:rPr>
        <w:t xml:space="preserve">        </w:t>
      </w:r>
      <w:r>
        <w:rPr>
          <w:rFonts w:hint="eastAsia" w:ascii="仿宋_GB2312" w:hAnsi="宋体"/>
          <w:szCs w:val="32"/>
        </w:rPr>
        <w:t>确认书签订日期：    年   月   日</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unset!importan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972A8"/>
    <w:rsid w:val="3819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无间隔1"/>
    <w:basedOn w:val="1"/>
    <w:qFormat/>
    <w:uiPriority w:val="0"/>
    <w:rPr>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2025-08-27T13:22:00Z</dcterms:created>
  <dc:creator>168216-王超兰</dc:creator>
  <cp:lastModifiedBy>168216-王超兰</cp:lastModifiedBy>
  <dcterms:modified xsi:type="dcterms:W3CDTF">2025-08-27T13:22:26Z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