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贵州仁怀茅台农村商业银行股份有限公司</w:t>
      </w:r>
      <w:r>
        <w:rPr>
          <w:rFonts w:hint="default" w:ascii="Times New Roman" w:hAnsi="Times New Roman" w:eastAsia="黑体" w:cs="Times New Roman"/>
          <w:sz w:val="36"/>
          <w:szCs w:val="36"/>
        </w:rPr>
        <w:t>股东大会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第十六次会议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法人股东授权委托书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本委托书代表的持股金额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法人股东名称：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统一社会信用代码：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受托人姓名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，受托人身份证号：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受托人联系电话：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本公司作为贵州仁怀茅台农村商业银行股份有限公司的法人股东，兹委托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代表本公司出席贵州仁怀茅台农村商业银行股份有限公司股东大会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eastAsia="zh-CN"/>
        </w:rPr>
        <w:t>第十六次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，代表本公司行使表决权，受托人表决意见即为本公司对会议审议事项的表决意见。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受托人无转委托权。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本委托书的有限期限：自本授权委托书签发之日起，至该次股东大会结束时止。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公司盖章：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代表人签章：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签发日期：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600"/>
        <w:textAlignment w:val="auto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600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附件：1.委托单位加盖公章的营业执照副本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1320" w:firstLineChars="550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2.委托单位法定代表人身份证复印件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1320" w:firstLineChars="550"/>
        <w:textAlignment w:val="auto"/>
      </w:pPr>
      <w:r>
        <w:rPr>
          <w:rFonts w:hint="default" w:ascii="Times New Roman" w:hAnsi="Times New Roman" w:eastAsia="仿宋_GB2312" w:cs="Times New Roman"/>
          <w:sz w:val="24"/>
        </w:rPr>
        <w:t>3.受托人身份证复印件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56502"/>
    <w:rsid w:val="0B191CEA"/>
    <w:rsid w:val="0D2267AA"/>
    <w:rsid w:val="39FF2A4D"/>
    <w:rsid w:val="595738BD"/>
    <w:rsid w:val="5E856502"/>
    <w:rsid w:val="5EAE7FE7"/>
    <w:rsid w:val="F7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2022-12-08T18:10:00Z</dcterms:created>
  <dc:creator>MTRC</dc:creator>
  <cp:lastModifiedBy>gzrc</cp:lastModifiedBy>
  <dcterms:modified xsi:type="dcterms:W3CDTF">2025-04-30T16:13:03Z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E9ABFC170661C5F169DB11686F8D3C07</vt:lpwstr>
  </property>
</Properties>
</file>