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FC9D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开阳县农村信用合作联社自有资产招租公告</w:t>
      </w:r>
    </w:p>
    <w:p w14:paraId="4C8AE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根据相关规定，本着“公平、公正、公开”的原则，我行拟将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  <w:lang w:eastAsia="zh-CN"/>
        </w:rPr>
        <w:t>自有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进行处置，现将相关信息面向社会进行公示如下：</w:t>
      </w:r>
    </w:p>
    <w:tbl>
      <w:tblPr>
        <w:tblStyle w:val="3"/>
        <w:tblW w:w="11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08"/>
        <w:gridCol w:w="2370"/>
        <w:gridCol w:w="939"/>
        <w:gridCol w:w="1732"/>
        <w:gridCol w:w="1429"/>
        <w:gridCol w:w="1851"/>
      </w:tblGrid>
      <w:tr w14:paraId="5490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9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7"/>
                <w:lang w:val="en-US" w:eastAsia="zh-CN" w:bidi="ar"/>
              </w:rPr>
              <w:t>开阳农信联社闲置资产挂网出租明细</w:t>
            </w:r>
            <w:r>
              <w:rPr>
                <w:rStyle w:val="8"/>
                <w:lang w:val="en-US" w:eastAsia="zh-CN" w:bidi="ar"/>
              </w:rPr>
              <w:t>（2024年8月5日）</w:t>
            </w:r>
          </w:p>
        </w:tc>
      </w:tr>
      <w:tr w14:paraId="0798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出租楼层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出租面积（㎡）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出租底价(元/㎡/月)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月租金(元)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年租金（元）</w:t>
            </w:r>
          </w:p>
        </w:tc>
      </w:tr>
      <w:tr w14:paraId="1B4A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开阳县中山商城3幢1-19、20、21号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一层商业用房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1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45158 </w:t>
            </w:r>
          </w:p>
        </w:tc>
      </w:tr>
      <w:tr w14:paraId="44BB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开阳县城西路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地下1层商业用房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1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15667 </w:t>
            </w:r>
          </w:p>
        </w:tc>
      </w:tr>
      <w:tr w14:paraId="0AAD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18F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E32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地上1层商业用房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6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61747 </w:t>
            </w:r>
          </w:p>
        </w:tc>
      </w:tr>
      <w:tr w14:paraId="5A35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开阳县禾丰乡街上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地上1层商业用房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1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1609 </w:t>
            </w:r>
          </w:p>
        </w:tc>
      </w:tr>
      <w:tr w14:paraId="1761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8D9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0E9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地上2层商业用房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1285.69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2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7899 </w:t>
            </w:r>
          </w:p>
        </w:tc>
      </w:tr>
      <w:tr w14:paraId="55BE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4B1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1C7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地上1-3层商业用房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6211.83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7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38166 </w:t>
            </w:r>
          </w:p>
        </w:tc>
      </w:tr>
      <w:tr w14:paraId="7A72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双流镇老街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2-3层办公用房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285.78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1714.68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4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10535 </w:t>
            </w:r>
          </w:p>
        </w:tc>
      </w:tr>
      <w:tr w14:paraId="3216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开阳县云开街道石头村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604.82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D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3716 </w:t>
            </w:r>
          </w:p>
        </w:tc>
      </w:tr>
      <w:tr w14:paraId="4ABD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开阳县龙岗镇老街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194.44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645.54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A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3966 </w:t>
            </w:r>
          </w:p>
        </w:tc>
      </w:tr>
      <w:tr w14:paraId="0583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龙水乡新场村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2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2651 </w:t>
            </w:r>
          </w:p>
        </w:tc>
      </w:tr>
      <w:tr w14:paraId="2664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米坪乡米坪中学旁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251.97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0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1548 </w:t>
            </w:r>
          </w:p>
        </w:tc>
      </w:tr>
      <w:tr w14:paraId="766D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双流老街上段加油站对面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1676.1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4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10298 </w:t>
            </w:r>
          </w:p>
        </w:tc>
      </w:tr>
      <w:tr w14:paraId="094D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贵定金南新区御庭商业裙楼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负一（-1-28）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</w:t>
            </w:r>
          </w:p>
        </w:tc>
      </w:tr>
      <w:tr w14:paraId="789C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贵定金南新区御庭商业裙楼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负一（-1-29）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852.15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10225.8</w:t>
            </w:r>
          </w:p>
        </w:tc>
      </w:tr>
      <w:tr w14:paraId="0FEE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贵定金南新区御庭商业裙楼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负一（-1-30）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539.85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6478.2</w:t>
            </w:r>
          </w:p>
        </w:tc>
      </w:tr>
      <w:tr w14:paraId="79C7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贵定金南新区御庭商业裙楼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负一（-1-31）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893.7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10724.4</w:t>
            </w:r>
          </w:p>
        </w:tc>
      </w:tr>
      <w:tr w14:paraId="35AA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贵定金南新区御庭商业裙楼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负一（-1-32）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811.2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9734.4</w:t>
            </w:r>
          </w:p>
        </w:tc>
      </w:tr>
      <w:tr w14:paraId="065B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贵定金南新区御庭商业裙楼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负一（-1-37）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1100.25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13203</w:t>
            </w:r>
          </w:p>
        </w:tc>
      </w:tr>
      <w:tr w14:paraId="4FCE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贵定金南新区御庭商业裙楼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负一（-1-38）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</w:t>
            </w:r>
          </w:p>
        </w:tc>
      </w:tr>
    </w:tbl>
    <w:p w14:paraId="10B92E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18E15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详情：</w:t>
      </w:r>
    </w:p>
    <w:p w14:paraId="63552D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68" w:firstLineChars="3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租用或购买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人可联系我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进行现场踏勘，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同一资产存在不同意向租用人，以公布的出租底价为基础进行租金竞价，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有意向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租用或购买者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可进一步商谈。</w:t>
      </w:r>
    </w:p>
    <w:p w14:paraId="1B1FB4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  （联系人：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汤先生，18198105889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）</w:t>
      </w:r>
    </w:p>
    <w:p w14:paraId="13BFB9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二、资产配套设施及其他情况说明：</w:t>
      </w:r>
    </w:p>
    <w:p w14:paraId="7E388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所有资产均为现状处置，或存在门窗不能正常使用的情况、室内可能存在杂物等，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除涉及房屋主体结构的维修外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均由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人自行处理，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达成后相关税费等依照法律规定各自承担。</w:t>
      </w:r>
    </w:p>
    <w:p w14:paraId="4425B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三、公示有效期至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2024年9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月30日</w:t>
      </w:r>
    </w:p>
    <w:p w14:paraId="27CCF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特此公告</w:t>
      </w:r>
    </w:p>
    <w:p w14:paraId="518A9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6D51A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开阳县农村信用合作联社</w:t>
      </w:r>
    </w:p>
    <w:p w14:paraId="73DC79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04CE431C"/>
    <w:rsid w:val="08273E74"/>
    <w:rsid w:val="11EC690A"/>
    <w:rsid w:val="14030C38"/>
    <w:rsid w:val="1DFE22AA"/>
    <w:rsid w:val="433A0496"/>
    <w:rsid w:val="54091262"/>
    <w:rsid w:val="5D873B3F"/>
    <w:rsid w:val="6FC61E5A"/>
    <w:rsid w:val="73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8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957</Characters>
  <Lines>0</Lines>
  <Paragraphs>0</Paragraphs>
  <TotalTime>0</TotalTime>
  <ScaleCrop>false</ScaleCrop>
  <LinksUpToDate>false</LinksUpToDate>
  <CharactersWithSpaces>993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2023-12-11T07:01:00Z</dcterms:created>
  <dc:creator>Administrator</dc:creator>
  <cp:lastModifiedBy>Mr.Tang♡</cp:lastModifiedBy>
  <dcterms:modified xsi:type="dcterms:W3CDTF">2024-09-24T08:34:58Z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00AC1451A28D4AF2BA8D5A8161536A86_12</vt:lpwstr>
  </property>
</Properties>
</file>