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清镇农商银行</w:t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2024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年全辖基础设施零星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维修、维护施工单位采购项目（二次）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成交公告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项目编号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SGZFCG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Z-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招标文件编号：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SGZFCG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Z-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center"/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项目名称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清镇农商银行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年全辖基础设施零星维修、维护施工单位采购项目（二次）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三、中标（成交）信息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供应商名称：清镇市众诚装饰有限公司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供应商地址：贵州省贵阳市清镇市青龙山街道庙儿山小区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297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中标（成交）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下浮率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采购人指定时间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四、主要标的信息</w:t>
      </w:r>
    </w:p>
    <w:tbl>
      <w:tblPr>
        <w:tblStyle w:val="3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860"/>
        <w:gridCol w:w="2700"/>
        <w:gridCol w:w="1470"/>
        <w:gridCol w:w="139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序号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供应商名称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服务名称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服务要求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服务时间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清镇市众诚装饰有限公司</w:t>
            </w:r>
          </w:p>
        </w:tc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清镇农商银行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年全辖基础设施零星维修、维护施工单位采购项目（二次）</w:t>
            </w: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详见采购文件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详见采购文件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详见采购文件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五、评审专家名单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彭元、周黔、程惠霞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、公告期限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自本公告发布之日起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七、本项目代理费收费标准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本项目一次性向中标（成交）供应商收取代理费肆仟元整（￥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、其它补充事宜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九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、凡对本次公告内容提出询问，请按以下方式联系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采购人信息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7AB7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7AB7"/>
          <w:spacing w:val="0"/>
          <w:sz w:val="32"/>
          <w:szCs w:val="32"/>
          <w:u w:val="none"/>
          <w:shd w:val="clear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7AB7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贵州清镇农村商业银行股份有限公司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7AB7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地址：贵州省贵阳市清镇市青龙街道办事处云岭东路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联系方式：集采办，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82600367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采购代理机构信息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名称：贵州粟谷信息咨询有限公司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地址：贵州省贵阳市观山湖区金融城雅实轩负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联系方式：蒲老师，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13037842593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项目联系人：蒲老师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13037842593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ZDc5MzkzMmVlYzYzMGEwNjliMDZkNmYwODdiM2MifQ=="/>
  </w:docVars>
  <w:rsids>
    <w:rsidRoot w:val="7AFE28F1"/>
    <w:rsid w:val="05C50A17"/>
    <w:rsid w:val="0D662E08"/>
    <w:rsid w:val="0FF00FEF"/>
    <w:rsid w:val="15F207B6"/>
    <w:rsid w:val="24F84776"/>
    <w:rsid w:val="2EE854EA"/>
    <w:rsid w:val="379F2322"/>
    <w:rsid w:val="3BE16CCB"/>
    <w:rsid w:val="49241B45"/>
    <w:rsid w:val="4FFA6D45"/>
    <w:rsid w:val="51AA471F"/>
    <w:rsid w:val="547C4298"/>
    <w:rsid w:val="580C5867"/>
    <w:rsid w:val="5C8A7233"/>
    <w:rsid w:val="5E927D02"/>
    <w:rsid w:val="614B5652"/>
    <w:rsid w:val="65E971E8"/>
    <w:rsid w:val="69E403F2"/>
    <w:rsid w:val="6C0C7052"/>
    <w:rsid w:val="70F723BE"/>
    <w:rsid w:val="7AAF67FA"/>
    <w:rsid w:val="7AFE28F1"/>
    <w:rsid w:val="7EE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595</Characters>
  <Lines>0</Lines>
  <Paragraphs>0</Paragraphs>
  <TotalTime>3</TotalTime>
  <ScaleCrop>false</ScaleCrop>
  <LinksUpToDate>false</LinksUpToDate>
  <CharactersWithSpaces>597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2024-01-29T07:52:00Z</dcterms:created>
  <dc:creator>哼哼</dc:creator>
  <cp:lastModifiedBy>112916-杨蜀敏</cp:lastModifiedBy>
  <cp:lastPrinted>2024-07-30T00:56:18Z</cp:lastPrinted>
  <dcterms:modified xsi:type="dcterms:W3CDTF">2024-07-30T00:56:27Z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3BB33643BF7A49448EE2328982646CA0_13</vt:lpwstr>
  </property>
</Properties>
</file>