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textAlignment w:val="center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附件1</w:t>
      </w:r>
    </w:p>
    <w:tbl>
      <w:tblPr>
        <w:tblStyle w:val="3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  <w:t>贵州省农村信用社联合社采购项目供应商征集报名表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  <w:r>
              <w:rPr>
                <w:rFonts w:hint="eastAsia" w:ascii="Arial" w:hAnsi="Arial" w:cs="Arial"/>
                <w:color w:val="333333"/>
                <w:sz w:val="25"/>
                <w:szCs w:val="25"/>
              </w:rPr>
              <w:t xml:space="preserve"> 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金融数据终端账户服务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600" w:lineRule="exac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服务周期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2YTg2ZDU0NGZhYTgzMzM0OTkzYTYyYmVlOTFmOWQifQ=="/>
  </w:docVars>
  <w:rsids>
    <w:rsidRoot w:val="6E68C962"/>
    <w:rsid w:val="004278F6"/>
    <w:rsid w:val="00465316"/>
    <w:rsid w:val="005A4438"/>
    <w:rsid w:val="007D0858"/>
    <w:rsid w:val="007E4F3F"/>
    <w:rsid w:val="00A06552"/>
    <w:rsid w:val="08CB0CA3"/>
    <w:rsid w:val="24E76A0D"/>
    <w:rsid w:val="279E0860"/>
    <w:rsid w:val="2A642B20"/>
    <w:rsid w:val="3E641245"/>
    <w:rsid w:val="48E9771B"/>
    <w:rsid w:val="4A8B5BF6"/>
    <w:rsid w:val="50635C62"/>
    <w:rsid w:val="5E7D03B2"/>
    <w:rsid w:val="657F1E55"/>
    <w:rsid w:val="66431E72"/>
    <w:rsid w:val="6CC42DEE"/>
    <w:rsid w:val="6E68C962"/>
    <w:rsid w:val="6E9E14B7"/>
    <w:rsid w:val="7CEC1FCA"/>
    <w:rsid w:val="7F5F85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38</Words>
  <Characters>218</Characters>
  <Lines>1</Lines>
  <Paragraphs>1</Paragraphs>
  <TotalTime>1</TotalTime>
  <ScaleCrop>false</ScaleCrop>
  <LinksUpToDate>false</LinksUpToDate>
  <CharactersWithSpaces>255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904899-邹鹏</cp:lastModifiedBy>
  <dcterms:modified xsi:type="dcterms:W3CDTF">2024-06-26T10:31:44Z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