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cs="宋体"/>
          <w:b/>
          <w:bCs/>
          <w:sz w:val="48"/>
          <w:szCs w:val="48"/>
          <w:lang w:eastAsia="zh-CN"/>
        </w:rPr>
      </w:pPr>
      <w:r>
        <w:rPr>
          <w:rFonts w:hint="eastAsia" w:cs="宋体"/>
          <w:b/>
          <w:bCs/>
          <w:sz w:val="48"/>
          <w:szCs w:val="48"/>
          <w:lang w:eastAsia="zh-CN"/>
        </w:rPr>
        <w:t>开阳县农村信用合作联社</w:t>
      </w:r>
    </w:p>
    <w:p>
      <w:pPr>
        <w:ind w:firstLine="0" w:firstLineChars="0"/>
        <w:jc w:val="center"/>
        <w:rPr>
          <w:rFonts w:hint="eastAsia" w:cs="宋体"/>
          <w:b/>
          <w:bCs/>
          <w:sz w:val="48"/>
          <w:szCs w:val="48"/>
          <w:lang w:val="en-US" w:eastAsia="zh-CN"/>
        </w:rPr>
      </w:pPr>
      <w:r>
        <w:rPr>
          <w:rFonts w:hint="eastAsia" w:cs="宋体"/>
          <w:b/>
          <w:bCs/>
          <w:sz w:val="48"/>
          <w:szCs w:val="48"/>
          <w:lang w:eastAsia="zh-CN"/>
        </w:rPr>
        <w:t>“守押业务外包”项目</w:t>
      </w:r>
      <w:r>
        <w:rPr>
          <w:rFonts w:hint="eastAsia" w:cs="宋体"/>
          <w:b/>
          <w:bCs/>
          <w:sz w:val="48"/>
          <w:szCs w:val="48"/>
          <w:lang w:val="en-US" w:eastAsia="zh-CN"/>
        </w:rPr>
        <w:t>招标代理机构</w:t>
      </w:r>
    </w:p>
    <w:p>
      <w:pPr>
        <w:ind w:firstLine="0" w:firstLineChars="0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cs="宋体"/>
          <w:b/>
          <w:bCs/>
          <w:sz w:val="48"/>
          <w:szCs w:val="48"/>
          <w:lang w:eastAsia="zh-CN"/>
        </w:rPr>
        <w:t>询价</w:t>
      </w:r>
      <w:r>
        <w:rPr>
          <w:rFonts w:cs="宋体"/>
          <w:b/>
          <w:bCs/>
          <w:sz w:val="48"/>
          <w:szCs w:val="48"/>
        </w:rPr>
        <w:t>公告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1.项目名称：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开阳县农村信用合作联社“守押业务外包”项目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招标代理机构</w:t>
      </w:r>
      <w:r>
        <w:rPr>
          <w:rFonts w:cs="宋体"/>
          <w:b w:val="0"/>
          <w:bCs w:val="0"/>
          <w:sz w:val="28"/>
          <w:szCs w:val="28"/>
        </w:rPr>
        <w:t>公开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询价。</w:t>
      </w:r>
    </w:p>
    <w:p>
      <w:pPr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2.项目编号：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KYNXLSJC-20240619</w:t>
      </w:r>
    </w:p>
    <w:p>
      <w:pPr>
        <w:tabs>
          <w:tab w:val="center" w:pos="4433"/>
        </w:tabs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3.公开</w:t>
      </w:r>
      <w:r>
        <w:rPr>
          <w:rFonts w:hint="eastAsia" w:ascii="宋体" w:hAnsi="宋体" w:cs="宋体"/>
          <w:sz w:val="28"/>
          <w:szCs w:val="28"/>
          <w:lang w:eastAsia="zh-CN"/>
        </w:rPr>
        <w:t>询价</w:t>
      </w:r>
      <w:r>
        <w:rPr>
          <w:rFonts w:hint="eastAsia" w:ascii="宋体" w:hAnsi="宋体" w:cs="宋体"/>
          <w:sz w:val="28"/>
          <w:szCs w:val="28"/>
        </w:rPr>
        <w:t>内容</w:t>
      </w:r>
    </w:p>
    <w:p>
      <w:pPr>
        <w:pStyle w:val="3"/>
        <w:widowControl/>
        <w:wordWrap w:val="0"/>
        <w:spacing w:before="46" w:beforeAutospacing="0" w:after="0" w:afterAutospacing="0" w:line="400" w:lineRule="atLeast"/>
        <w:ind w:firstLine="560"/>
        <w:rPr>
          <w:rFonts w:ascii="宋体" w:hAnsi="宋体" w:cs="宋体"/>
          <w:kern w:val="2"/>
          <w:sz w:val="28"/>
          <w:szCs w:val="28"/>
          <w:highlight w:val="yellow"/>
        </w:rPr>
      </w:pPr>
      <w:r>
        <w:rPr>
          <w:rFonts w:hint="eastAsia" w:ascii="宋体" w:hAnsi="宋体" w:cs="宋体"/>
          <w:kern w:val="2"/>
          <w:sz w:val="28"/>
          <w:szCs w:val="28"/>
        </w:rPr>
        <w:t>我单位因工作需要，拟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对“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守押业务外包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”项目的</w:t>
      </w:r>
      <w:r>
        <w:rPr>
          <w:rFonts w:hint="eastAsia" w:ascii="宋体" w:hAnsi="宋体" w:cs="宋体"/>
          <w:kern w:val="2"/>
          <w:sz w:val="28"/>
          <w:szCs w:val="28"/>
        </w:rPr>
        <w:t>招标代理工作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进行公开询价</w:t>
      </w:r>
      <w:r>
        <w:rPr>
          <w:rFonts w:hint="eastAsia" w:ascii="宋体" w:hAnsi="宋体" w:cs="宋体"/>
          <w:kern w:val="2"/>
          <w:sz w:val="28"/>
          <w:szCs w:val="28"/>
        </w:rPr>
        <w:t>。</w:t>
      </w:r>
    </w:p>
    <w:p>
      <w:pPr>
        <w:tabs>
          <w:tab w:val="left" w:pos="5229"/>
        </w:tabs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4.资格条件</w:t>
      </w:r>
      <w:r>
        <w:rPr>
          <w:rFonts w:ascii="宋体" w:hAnsi="宋体" w:cs="宋体"/>
          <w:sz w:val="28"/>
          <w:szCs w:val="28"/>
        </w:rPr>
        <w:tab/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（一）在中华人民共和国境内注册，具有独立法人资格，具备完全民事行为能力、能够独立承担民事责任的企业法人（提供有效的营业执照）。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（二）提供经会计师事务所审计的2022或2023年度财务务审计报告或基本开户行2024年出具的资信证明。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（三）具</w:t>
      </w:r>
      <w:r>
        <w:fldChar w:fldCharType="begin"/>
      </w:r>
      <w:r>
        <w:instrText xml:space="preserve"> HYPERLINK "https://www.baidu.com/s?wd=%E7%A4%BE%E4%BC%9A%E4%BF%9D%E9%9A%9C%E8%B5%84%E9%87%91&amp;tn=44039180_cpr&amp;fenlei=mv6quAkxTZn0IZRqIHckPjm4nH00T1YLrHKbmWc1PjTsnAf4nAfd0ZwV5Hcvrjm3rH6sPfKWUMw85HfYnjn4nH6sgvPsT6KdThsqpZwYTjCEQLGCpyw9Uz4Bmy-bIi4WUvYETgN-TLwGUv3En1bkrjDsPWcs" \h </w:instrText>
      </w:r>
      <w:r>
        <w:fldChar w:fldCharType="separate"/>
      </w:r>
      <w:r>
        <w:rPr>
          <w:rFonts w:hint="eastAsia" w:ascii="宋体" w:hAnsi="宋体" w:cs="宋体"/>
          <w:sz w:val="28"/>
          <w:szCs w:val="28"/>
        </w:rPr>
        <w:t>有依法缴纳税收和社会保障资金</w: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的良好记录，提供2024年任意1个月依法缴纳税收和社会保障资金的有效证明材料）。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（四）具有履行合同的招标代理从业人员和开评标场所。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（五）参加政府采购活动前3年内在经营活动中没有重大违法记录的书面声明。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（六）公开</w:t>
      </w:r>
      <w:r>
        <w:rPr>
          <w:rFonts w:hint="eastAsia" w:ascii="宋体" w:hAnsi="宋体" w:cs="宋体"/>
          <w:sz w:val="28"/>
          <w:szCs w:val="28"/>
          <w:lang w:eastAsia="zh-CN"/>
        </w:rPr>
        <w:t>询价</w:t>
      </w:r>
      <w:r>
        <w:rPr>
          <w:rFonts w:hint="eastAsia" w:ascii="宋体" w:hAnsi="宋体" w:cs="宋体"/>
          <w:sz w:val="28"/>
          <w:szCs w:val="28"/>
        </w:rPr>
        <w:t>申请人信用信息：提供“信用中国”网站（www.creditchina.gov.cn）和中国政府采购网（www.ccgp.gov.cn），查询记录截图，时间为</w:t>
      </w:r>
      <w:r>
        <w:rPr>
          <w:rFonts w:hint="eastAsia" w:ascii="宋体" w:hAnsi="宋体" w:cs="宋体"/>
          <w:sz w:val="28"/>
          <w:szCs w:val="28"/>
          <w:lang w:eastAsia="zh-CN"/>
        </w:rPr>
        <w:t>询价</w:t>
      </w:r>
      <w:r>
        <w:rPr>
          <w:rFonts w:hint="eastAsia" w:ascii="宋体" w:hAnsi="宋体" w:cs="宋体"/>
          <w:sz w:val="28"/>
          <w:szCs w:val="28"/>
        </w:rPr>
        <w:t>公告发出之日至开标前一天的任意时间，</w:t>
      </w:r>
      <w:r>
        <w:rPr>
          <w:rFonts w:hint="eastAsia" w:ascii="宋体" w:hAnsi="宋体" w:cs="宋体"/>
          <w:sz w:val="28"/>
          <w:szCs w:val="28"/>
          <w:lang w:eastAsia="zh-CN"/>
        </w:rPr>
        <w:t>询价</w:t>
      </w:r>
      <w:r>
        <w:rPr>
          <w:rFonts w:hint="eastAsia" w:ascii="宋体" w:hAnsi="宋体" w:cs="宋体"/>
          <w:sz w:val="28"/>
          <w:szCs w:val="28"/>
        </w:rPr>
        <w:t>申请人须提供查询记录截图并加盖公章，作为信用信息查询记录和证据编入响应文件。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（七）不接受联合体参加报名和</w:t>
      </w:r>
      <w:r>
        <w:rPr>
          <w:rFonts w:hint="eastAsia" w:ascii="宋体" w:hAnsi="宋体" w:cs="宋体"/>
          <w:sz w:val="28"/>
          <w:szCs w:val="28"/>
          <w:lang w:eastAsia="zh-CN"/>
        </w:rPr>
        <w:t>询价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5.时间安排：</w:t>
      </w:r>
    </w:p>
    <w:p>
      <w:pPr>
        <w:ind w:firstLine="56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（一）报名及领取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cs="宋体"/>
          <w:sz w:val="28"/>
          <w:szCs w:val="28"/>
          <w:highlight w:val="none"/>
        </w:rPr>
        <w:t>文件时间：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6月21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highlight w:val="none"/>
        </w:rPr>
        <w:t>时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cs="宋体"/>
          <w:sz w:val="28"/>
          <w:szCs w:val="28"/>
          <w:highlight w:val="none"/>
        </w:rPr>
        <w:t>分至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宋体" w:hAnsi="宋体" w:cs="宋体"/>
          <w:sz w:val="28"/>
          <w:szCs w:val="28"/>
          <w:highlight w:val="none"/>
        </w:rPr>
        <w:t>时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cs="宋体"/>
          <w:sz w:val="28"/>
          <w:szCs w:val="28"/>
          <w:highlight w:val="none"/>
        </w:rPr>
        <w:t>分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（工作日时间）</w:t>
      </w:r>
      <w:r>
        <w:rPr>
          <w:rFonts w:hint="eastAsia" w:ascii="宋体" w:hAnsi="宋体" w:cs="宋体"/>
          <w:sz w:val="28"/>
          <w:szCs w:val="28"/>
          <w:highlight w:val="none"/>
        </w:rPr>
        <w:t>在开阳县农村信用合作联社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综合管理部</w:t>
      </w:r>
      <w:r>
        <w:rPr>
          <w:rFonts w:hint="eastAsia" w:ascii="宋体" w:hAnsi="宋体" w:cs="宋体"/>
          <w:sz w:val="28"/>
          <w:szCs w:val="28"/>
          <w:highlight w:val="none"/>
        </w:rPr>
        <w:t>室领取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cs="宋体"/>
          <w:sz w:val="28"/>
          <w:szCs w:val="28"/>
          <w:highlight w:val="none"/>
        </w:rPr>
        <w:t>文件。领取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cs="宋体"/>
          <w:sz w:val="28"/>
          <w:szCs w:val="28"/>
          <w:highlight w:val="none"/>
        </w:rPr>
        <w:t>文件所需资料：营业执照副本复印件、授权委托书原件及被授权人身份证原件和复印件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，领取询价文件时需自带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U盘拷贝询价文件电子档</w:t>
      </w:r>
      <w:r>
        <w:rPr>
          <w:rFonts w:hint="eastAsia" w:ascii="宋体" w:hAnsi="宋体" w:cs="宋体"/>
          <w:sz w:val="28"/>
          <w:szCs w:val="28"/>
          <w:highlight w:val="none"/>
        </w:rPr>
        <w:t>。</w:t>
      </w:r>
    </w:p>
    <w:p>
      <w:pPr>
        <w:ind w:firstLine="56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（二）递交资料截止时间：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宋体" w:hAnsi="宋体" w:cs="宋体"/>
          <w:sz w:val="28"/>
          <w:szCs w:val="28"/>
          <w:highlight w:val="none"/>
        </w:rPr>
        <w:t>时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cs="宋体"/>
          <w:sz w:val="28"/>
          <w:szCs w:val="28"/>
          <w:highlight w:val="none"/>
        </w:rPr>
        <w:t>分</w:t>
      </w:r>
    </w:p>
    <w:p>
      <w:pPr>
        <w:ind w:firstLine="56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6.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cs="宋体"/>
          <w:sz w:val="28"/>
          <w:szCs w:val="28"/>
          <w:highlight w:val="none"/>
        </w:rPr>
        <w:t>地点：开阳县农村信用合作联社</w:t>
      </w:r>
    </w:p>
    <w:p>
      <w:pPr>
        <w:ind w:firstLine="56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7.联系人：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王怀友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 联系电话：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0851-87226677</w:t>
      </w:r>
      <w:bookmarkStart w:id="0" w:name="_GoBack"/>
      <w:bookmarkEnd w:id="0"/>
    </w:p>
    <w:p>
      <w:pPr>
        <w:ind w:firstLine="0" w:firstLineChars="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</w:p>
    <w:p>
      <w:pPr>
        <w:ind w:firstLine="560"/>
        <w:jc w:val="center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 2024年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反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mZWY1NDEzMmIzZDEzMzYwYWZjYWNhODA5OWJlNzQifQ=="/>
  </w:docVars>
  <w:rsids>
    <w:rsidRoot w:val="002D1BFB"/>
    <w:rsid w:val="002D1BFB"/>
    <w:rsid w:val="00B166EF"/>
    <w:rsid w:val="00B52000"/>
    <w:rsid w:val="00D23B77"/>
    <w:rsid w:val="0A151443"/>
    <w:rsid w:val="329B2BE5"/>
    <w:rsid w:val="34926FB6"/>
    <w:rsid w:val="400565D3"/>
    <w:rsid w:val="5A1E2AF9"/>
    <w:rsid w:val="6C714932"/>
    <w:rsid w:val="75B4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743</Characters>
  <Lines>7</Lines>
  <Paragraphs>2</Paragraphs>
  <TotalTime>58</TotalTime>
  <ScaleCrop>false</ScaleCrop>
  <LinksUpToDate>false</LinksUpToDate>
  <CharactersWithSpaces>798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2024-04-18T12:13:00Z</dcterms:created>
  <dc:creator>rr</dc:creator>
  <cp:lastModifiedBy>132858-谢政凭</cp:lastModifiedBy>
  <cp:lastPrinted>2024-06-11T00:37:00Z</cp:lastPrinted>
  <dcterms:modified xsi:type="dcterms:W3CDTF">2024-06-19T02:15:19Z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7B2E4214B50C41D5A84ABE9976055056_12</vt:lpwstr>
  </property>
</Properties>
</file>