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eastAsia="zh-CN"/>
        </w:rPr>
        <w:t>清镇农商银行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eastAsia="zh-CN"/>
        </w:rPr>
        <w:t>年全辖监控设施设备零星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eastAsia="zh-CN"/>
        </w:rPr>
        <w:t>维修维护施工单位采购项目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更正公告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textAlignment w:val="auto"/>
        <w:outlineLvl w:val="9"/>
        <w:rPr>
          <w:rStyle w:val="3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0B0000" w:fill="FFFFFF"/>
        </w:rPr>
      </w:pP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一、项目基本信息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清镇农商银行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年全辖监控设施设备零星维修维护施工单位采购项目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   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项目编号：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SGZFCG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P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首次公告日期: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日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二、更正信息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更正事项：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采购文件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更正内容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A0000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A0000" w:fill="FFFFFF"/>
          <w:lang w:val="en-US" w:eastAsia="zh-CN"/>
        </w:rPr>
        <w:t>原采购文件评分表商务分第一项：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与本项目匹配的行业相关资质及技术实力（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分）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供应商具有安防工程企业设计施工维护能力证书贰级及以上得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分。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供应商具有工程监理工程师得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分。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供应商具有安全生产许可证得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分。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供应商具有其他相关专业技术职称得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分。</w:t>
      </w:r>
    </w:p>
    <w:p>
      <w:pPr>
        <w:pStyle w:val="5"/>
        <w:widowControl/>
        <w:numPr>
          <w:numId w:val="0"/>
        </w:numPr>
        <w:wordWrap/>
        <w:adjustRightInd/>
        <w:snapToGrid/>
        <w:spacing w:before="0" w:beforeAutospacing="0" w:after="150" w:afterAutospacing="0" w:line="600" w:lineRule="exact"/>
        <w:ind w:right="-226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A0000" w:fill="FFFFFF"/>
          <w:lang w:val="en-US" w:eastAsia="zh-CN"/>
        </w:rPr>
      </w:pPr>
    </w:p>
    <w:p>
      <w:pPr>
        <w:pStyle w:val="5"/>
        <w:widowControl/>
        <w:numPr>
          <w:numId w:val="0"/>
        </w:numPr>
        <w:wordWrap/>
        <w:adjustRightInd/>
        <w:snapToGrid/>
        <w:spacing w:before="0" w:beforeAutospacing="0" w:after="150" w:afterAutospacing="0" w:line="600" w:lineRule="exact"/>
        <w:ind w:right="-226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A0000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A0000" w:fill="FFFFFF"/>
          <w:lang w:val="en-US" w:eastAsia="zh-CN"/>
        </w:rPr>
        <w:t xml:space="preserve">    现更正为：</w:t>
      </w:r>
    </w:p>
    <w:p>
      <w:pPr>
        <w:pStyle w:val="5"/>
        <w:widowControl/>
        <w:numPr>
          <w:numId w:val="0"/>
        </w:numPr>
        <w:wordWrap/>
        <w:adjustRightInd/>
        <w:snapToGrid/>
        <w:spacing w:before="0" w:beforeAutospacing="0" w:after="150" w:afterAutospacing="0" w:line="600" w:lineRule="exact"/>
        <w:ind w:right="-226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与本项目匹配的行业相关资质及技术实力（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分）</w:t>
      </w:r>
    </w:p>
    <w:p>
      <w:pPr>
        <w:pStyle w:val="5"/>
        <w:widowControl/>
        <w:numPr>
          <w:numId w:val="0"/>
        </w:numPr>
        <w:wordWrap/>
        <w:adjustRightInd/>
        <w:snapToGrid/>
        <w:spacing w:before="0" w:beforeAutospacing="0" w:after="150" w:afterAutospacing="0" w:line="600" w:lineRule="exact"/>
        <w:ind w:right="-226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供应商具有安防工程企业设计施工维护能力证书贰级及以上得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分。</w:t>
      </w:r>
    </w:p>
    <w:p>
      <w:pPr>
        <w:pStyle w:val="5"/>
        <w:widowControl/>
        <w:numPr>
          <w:numId w:val="0"/>
        </w:numPr>
        <w:wordWrap/>
        <w:adjustRightInd/>
        <w:snapToGrid/>
        <w:spacing w:before="0" w:beforeAutospacing="0" w:after="150" w:afterAutospacing="0" w:line="600" w:lineRule="exact"/>
        <w:ind w:right="-226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供应商具有安全生产许可证得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分。</w:t>
      </w:r>
    </w:p>
    <w:p>
      <w:pPr>
        <w:pStyle w:val="5"/>
        <w:widowControl/>
        <w:numPr>
          <w:numId w:val="0"/>
        </w:numPr>
        <w:wordWrap/>
        <w:adjustRightInd/>
        <w:snapToGrid/>
        <w:spacing w:before="0" w:beforeAutospacing="0" w:after="150" w:afterAutospacing="0" w:line="600" w:lineRule="exact"/>
        <w:ind w:right="-226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供应商具有其他相关专业技术职称得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分。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更正日期：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日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三、其他补充事宜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采购方式：竞争性磋商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请供应商按更正后的采购文件进行投标文件编制。 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本次变更是实质性变更，开标时间延期到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分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四、凡对本次公告内容提出询问，请按以下方式联系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textAlignment w:val="auto"/>
        <w:outlineLvl w:val="9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采购人信息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采购人：贵州清镇农村商业银行股份有限公司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联系地址：贵州省贵阳市清镇市青龙街道办事处云岭东路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联系人：集采办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联系电话：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0851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82600367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代理机构信息</w:t>
      </w:r>
      <w:bookmarkStart w:id="0" w:name="_GoBack"/>
      <w:bookmarkEnd w:id="0"/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代理全称：贵州粟谷信息咨询有限公司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联系人：蒲老师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地 址：贵州省贵阳市观山湖区金融城雅实轩负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号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联系方式：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13037842593</w:t>
      </w:r>
    </w:p>
    <w:p>
      <w:pPr>
        <w:pStyle w:val="5"/>
        <w:widowControl/>
        <w:wordWrap/>
        <w:adjustRightInd/>
        <w:snapToGrid/>
        <w:spacing w:before="0" w:beforeAutospacing="0" w:after="150" w:afterAutospacing="0" w:line="600" w:lineRule="exact"/>
        <w:ind w:left="-226" w:right="-226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character" w:styleId="3">
    <w:name w:val="Strong"/>
    <w:basedOn w:val="2"/>
    <w:rPr>
      <w:b/>
    </w:rPr>
  </w:style>
  <w:style w:type="paragraph" w:customStyle="1" w:styleId="4">
    <w:name w:val="Normal Indent"/>
    <w:basedOn w:val="1"/>
    <w:pPr>
      <w:ind w:firstLine="420"/>
    </w:pPr>
  </w:style>
  <w:style w:type="paragraph" w:customStyle="1" w:styleId="5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426</Characters>
  <Lines>0</Lines>
  <Paragraphs>0</Paragraphs>
  <TotalTime>0</TotalTime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2024-01-05T04:05:00Z</dcterms:created>
  <dc:creator>蒲俊金</dc:creator>
  <cp:lastModifiedBy>106623-董婧玮</cp:lastModifiedBy>
  <dcterms:modified xsi:type="dcterms:W3CDTF">2024-06-18T01:55:14Z</dcterms:modified>
  <dc:title>清镇农商银行2024年全辖监控设施设备零星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  <property fmtid="{D5CDD505-2E9C-101B-9397-08002B2CF9AE}" pid="3" name="ICV">
    <vt:lpwstr>2CD743A91B0B4729887D0998A536B86C_11</vt:lpwstr>
  </property>
</Properties>
</file>