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17697288"/>
      <w:r>
        <w:rPr>
          <w:rFonts w:hint="eastAsia" w:ascii="仿宋" w:hAnsi="仿宋" w:eastAsia="仿宋" w:cs="仿宋"/>
          <w:sz w:val="28"/>
          <w:szCs w:val="28"/>
        </w:rPr>
        <w:t>附件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>
      <w:pPr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补充</w:t>
      </w:r>
      <w:r>
        <w:rPr>
          <w:rFonts w:hint="eastAsia" w:ascii="仿宋" w:hAnsi="仿宋" w:eastAsia="仿宋" w:cs="仿宋"/>
          <w:sz w:val="28"/>
          <w:szCs w:val="28"/>
        </w:rPr>
        <w:t>承诺</w:t>
      </w:r>
    </w:p>
    <w:p>
      <w:pPr>
        <w:spacing w:before="156" w:beforeLines="50" w:after="156" w:afterLines="50" w:line="56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贵州花溪农村商业银行股份有限公司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我单位自愿参加贵单位组织的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贵州花溪农村商业银行股份有限公司总行办公大楼物业服务项目</w:t>
      </w:r>
      <w:r>
        <w:rPr>
          <w:rFonts w:hint="eastAsia" w:ascii="仿宋" w:hAnsi="仿宋" w:eastAsia="仿宋" w:cs="仿宋"/>
          <w:sz w:val="28"/>
          <w:szCs w:val="28"/>
        </w:rPr>
        <w:t>采购活动，承诺声明如下：</w:t>
      </w:r>
    </w:p>
    <w:p>
      <w:pPr>
        <w:pStyle w:val="2"/>
        <w:spacing w:before="116" w:line="292" w:lineRule="auto"/>
        <w:ind w:left="110" w:firstLine="4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1、我司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的法定代表人或单位负责人为同一人或者存在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控股、管理关系的不同单位，不得参加同一标段投标或者未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划分标段的同一招标项目的投标。</w:t>
      </w:r>
    </w:p>
    <w:p>
      <w:pPr>
        <w:pStyle w:val="2"/>
        <w:spacing w:before="116" w:line="291" w:lineRule="auto"/>
        <w:ind w:left="110" w:right="19" w:firstLine="4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1"/>
          <w:sz w:val="28"/>
          <w:szCs w:val="28"/>
        </w:rPr>
        <w:t>能够为本项目及时开具真实、足额的增值税专</w:t>
      </w:r>
      <w:r>
        <w:rPr>
          <w:rFonts w:hint="eastAsia" w:ascii="仿宋" w:hAnsi="仿宋" w:eastAsia="仿宋" w:cs="仿宋"/>
          <w:spacing w:val="6"/>
          <w:sz w:val="28"/>
          <w:szCs w:val="28"/>
        </w:rPr>
        <w:t>用发票。(国家相关法律法规规定不适用开具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增值税专用发票的情形除外)</w:t>
      </w:r>
    </w:p>
    <w:p>
      <w:pPr>
        <w:pStyle w:val="2"/>
        <w:spacing w:before="127" w:line="291" w:lineRule="auto"/>
        <w:ind w:left="110" w:right="15" w:firstLine="4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1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拟为本项目提供的服务须符合国家、招标人规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定的资格条件和相关要求。保证其投标文件中的全</w:t>
      </w:r>
      <w:r>
        <w:rPr>
          <w:rFonts w:hint="eastAsia" w:ascii="仿宋" w:hAnsi="仿宋" w:eastAsia="仿宋" w:cs="仿宋"/>
          <w:spacing w:val="1"/>
          <w:sz w:val="28"/>
          <w:szCs w:val="28"/>
        </w:rPr>
        <w:t>部内容均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为真实、有效的。</w:t>
      </w:r>
    </w:p>
    <w:p>
      <w:pPr>
        <w:pStyle w:val="2"/>
        <w:spacing w:before="135" w:line="221" w:lineRule="auto"/>
        <w:ind w:left="5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5.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具有履行合同所必需的设备和专业服务能力。</w:t>
      </w:r>
    </w:p>
    <w:p>
      <w:pPr>
        <w:pStyle w:val="2"/>
        <w:spacing w:before="129" w:line="222" w:lineRule="auto"/>
        <w:ind w:left="5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</w:rPr>
        <w:t>具</w:t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有良好的商业信誉和健全的</w:t>
      </w:r>
      <w:r>
        <w:rPr>
          <w:rFonts w:hint="eastAsia" w:ascii="仿宋" w:hAnsi="仿宋" w:eastAsia="仿宋" w:cs="仿宋"/>
          <w:sz w:val="28"/>
          <w:szCs w:val="28"/>
        </w:rPr>
        <w:t>财务会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计制度。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如果我方违反上述承诺声明内容，愿意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承担由此导致的一切不利后果和法律责任，接受采购机构按国家有关法规作出的相关处罚。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pacing w:line="520" w:lineRule="exact"/>
        <w:ind w:firstLine="560"/>
        <w:rPr>
          <w:rFonts w:hint="eastAsia" w:ascii="仿宋" w:hAnsi="仿宋" w:eastAsia="仿宋" w:cs="仿宋"/>
          <w:sz w:val="28"/>
          <w:szCs w:val="28"/>
          <w:lang w:val="zh-CN"/>
        </w:rPr>
      </w:pPr>
    </w:p>
    <w:p>
      <w:pPr>
        <w:spacing w:line="520" w:lineRule="exact"/>
        <w:jc w:val="center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报价供应商全称：</w:t>
      </w:r>
    </w:p>
    <w:p>
      <w:pPr>
        <w:spacing w:line="520" w:lineRule="exact"/>
        <w:ind w:firstLine="3080" w:firstLineChars="11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OWViMDNiZDdkZWRiMmJkZmI1ZDg5ZGRlNTY5NWIifQ=="/>
  </w:docVars>
  <w:rsids>
    <w:rsidRoot w:val="003250E6"/>
    <w:rsid w:val="003250E6"/>
    <w:rsid w:val="00B66496"/>
    <w:rsid w:val="0A6F2D3B"/>
    <w:rsid w:val="1E9A3211"/>
    <w:rsid w:val="3E555930"/>
    <w:rsid w:val="69527F18"/>
    <w:rsid w:val="6D36783F"/>
    <w:rsid w:val="756B51B7"/>
    <w:rsid w:val="79C6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5">
    <w:name w:val="PwC Normal"/>
    <w:basedOn w:val="1"/>
    <w:unhideWhenUsed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2023-10-08T00:51:00Z</dcterms:created>
  <dc:creator>Administrator.DESKTOP-EEH4016</dc:creator>
  <cp:lastModifiedBy>行政采购岗</cp:lastModifiedBy>
  <cp:lastPrinted>2024-04-12T04:44:00Z</cp:lastPrinted>
  <dcterms:modified xsi:type="dcterms:W3CDTF">2024-05-08T02:46:34Z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5776476A9DDB4DA2AD933D8EFBD88F15_12</vt:lpwstr>
  </property>
</Properties>
</file>