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" name="KGD_Gobal1" descr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style="position:absolute;left:0pt;margin-left:-100pt;margin-top:-62pt;height:5pt;width:5pt;visibility:hidden;z-index:251659264;v-text-anchor:middle;mso-width-relative:page;mso-height-relative:page;" fillcolor="#4874CB [3204]" filled="t" stroked="t" coordsize="21600,21600" o:gfxdata="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  <w:t>关于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石阡农信联社后勤和厅堂服务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采购项目评审结果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  <w:t>的公示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石阡县农村信用合作联社后勤和厅堂服务采购项目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年1月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日在石阡县农村信用合作联社7楼1号会议室进行评审，现将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评审结果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公示如下：</w:t>
      </w:r>
    </w:p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第一名：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铜仁市宏源人力资源管理有限公司</w:t>
      </w:r>
    </w:p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第二名：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铜仁武陵山人力资源服务有限公司</w:t>
      </w:r>
    </w:p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第三名：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铜仁中天汇诚综合服务有限公司</w:t>
      </w:r>
    </w:p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公示时间：2023年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日至2023年1月2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如对排名有异议，可在公示期内相竞争性磋商人书面提交意见。</w:t>
      </w:r>
    </w:p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联系人：薛先生  罗先生</w:t>
      </w:r>
    </w:p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联系电话：0856-7655995</w:t>
      </w:r>
    </w:p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wordWrap w:val="0"/>
        <w:ind w:firstLine="64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2024年1月19日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4E416D4B"/>
    <w:rsid w:val="04820ADC"/>
    <w:rsid w:val="095011A8"/>
    <w:rsid w:val="0EFF78E4"/>
    <w:rsid w:val="0F7310EF"/>
    <w:rsid w:val="1032785A"/>
    <w:rsid w:val="1B5B5EB7"/>
    <w:rsid w:val="1F354C71"/>
    <w:rsid w:val="234A6F8A"/>
    <w:rsid w:val="32156091"/>
    <w:rsid w:val="3FE45966"/>
    <w:rsid w:val="4E416D4B"/>
    <w:rsid w:val="5483555B"/>
    <w:rsid w:val="550F5A19"/>
    <w:rsid w:val="5DB47CFC"/>
    <w:rsid w:val="5E930A90"/>
    <w:rsid w:val="5F0E1A83"/>
    <w:rsid w:val="5F4E2C09"/>
    <w:rsid w:val="5FAC4142"/>
    <w:rsid w:val="600826A8"/>
    <w:rsid w:val="681C12B0"/>
    <w:rsid w:val="696279DD"/>
    <w:rsid w:val="7A1C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2023-12-20T02:07:00Z</dcterms:created>
  <dc:creator>柳下乐</dc:creator>
  <cp:lastModifiedBy>158395-罗崇珑</cp:lastModifiedBy>
  <dcterms:modified xsi:type="dcterms:W3CDTF">2024-01-20T04:32:19Z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2EA7BF10E25F4D07ADDC53B09265B2E8_11</vt:lpwstr>
  </property>
</Properties>
</file>