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gwbt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贵州农信</w:t>
      </w:r>
      <w:r>
        <w:rPr>
          <w:rFonts w:hint="eastAsia" w:ascii="方正小标宋简体" w:hAnsi="宋体" w:eastAsia="方正小标宋简体"/>
          <w:sz w:val="44"/>
          <w:szCs w:val="44"/>
        </w:rPr>
        <w:t>关于调整银行部分服务价格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提升服务质效的通告</w:t>
      </w:r>
      <w:bookmarkEnd w:id="0"/>
    </w:p>
    <w:p>
      <w:pPr>
        <w:pStyle w:val="4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zsdw"/>
      <w:r>
        <w:rPr>
          <w:rFonts w:hint="eastAsia" w:ascii="仿宋_GB2312" w:hAnsi="仿宋_GB2312" w:eastAsia="仿宋_GB2312" w:cs="仿宋_GB2312"/>
          <w:sz w:val="32"/>
          <w:szCs w:val="32"/>
        </w:rPr>
        <w:t>尊敬的客户：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为深入贯彻习近平新时代中国特色社会主义思想，践行金融工作的政治性、人民性，中国银行业协会发布了《关于调整银行部分服务价格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提升服务质效的倡议书》。贵州农信积极履行社会责任，践行普惠金融理念，支持实体经济发展，落实此次《倡议书》中提出的全部优惠政策。具体如下：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一、取消银行承兑汇票工本费。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二、继续按承兑金额的0.05%收取银行承兑汇票手续费（不足10元的按10元收取）。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三、继续免收个人存款账户对账单打印费。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四、继续免收安全认证工具工本费。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五、综合提升信用卡服务质效：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（一）继续免收信用卡交易提醒及余额变动通知服务费。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（二）继续免收持卡人转出信用卡溢缴款至境内本人本行账户手续费。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（三）继续提供信用卡普卡和金卡年费补刷机制。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（四）继续提供信用卡容时服务（即提供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天还款宽限期服务），信用卡还款容差由10元调整至100元。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详情请咨询各营业网点，或垂询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小时客户电话：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96688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特此通告。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 石阡县农村信用合作联社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              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2B9D"/>
    <w:rsid w:val="064A0908"/>
    <w:rsid w:val="0AA12B9D"/>
    <w:rsid w:val="0ACF7554"/>
    <w:rsid w:val="0CD16315"/>
    <w:rsid w:val="0EC90124"/>
    <w:rsid w:val="0F97179B"/>
    <w:rsid w:val="14C62D38"/>
    <w:rsid w:val="155C1F1F"/>
    <w:rsid w:val="1D447FD0"/>
    <w:rsid w:val="1F153CF4"/>
    <w:rsid w:val="1F411516"/>
    <w:rsid w:val="27DC6553"/>
    <w:rsid w:val="2ADA67A2"/>
    <w:rsid w:val="2BFC418C"/>
    <w:rsid w:val="36806C26"/>
    <w:rsid w:val="4A36241C"/>
    <w:rsid w:val="4C672870"/>
    <w:rsid w:val="4E172F9C"/>
    <w:rsid w:val="4F202B68"/>
    <w:rsid w:val="52642105"/>
    <w:rsid w:val="52E6480D"/>
    <w:rsid w:val="53185202"/>
    <w:rsid w:val="533E5E36"/>
    <w:rsid w:val="53A91EAA"/>
    <w:rsid w:val="53EC192F"/>
    <w:rsid w:val="541B6D91"/>
    <w:rsid w:val="5B2F1D0F"/>
    <w:rsid w:val="5C642714"/>
    <w:rsid w:val="5ECC1F4A"/>
    <w:rsid w:val="647445A9"/>
    <w:rsid w:val="64947925"/>
    <w:rsid w:val="6ADB2F2A"/>
    <w:rsid w:val="6BEA2A2E"/>
    <w:rsid w:val="73526B2B"/>
    <w:rsid w:val="778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2021-08-29T09:33:00Z</dcterms:created>
  <dc:creator>100236-颜登品</dc:creator>
  <cp:lastModifiedBy>158395-罗崇珑</cp:lastModifiedBy>
  <cp:lastPrinted>2021-08-30T00:48:00Z</cp:lastPrinted>
  <dcterms:modified xsi:type="dcterms:W3CDTF">2023-11-29T09:20:41Z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