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default"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附件2</w:t>
      </w:r>
      <w:bookmarkStart w:id="0" w:name="_GoBack"/>
      <w:bookmarkEnd w:id="0"/>
    </w:p>
    <w:tbl>
      <w:tblPr>
        <w:tblStyle w:val="3"/>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1531"/>
        <w:gridCol w:w="1377"/>
        <w:gridCol w:w="2211"/>
        <w:gridCol w:w="881"/>
        <w:gridCol w:w="89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iCs w:val="0"/>
                <w:color w:val="000000"/>
                <w:kern w:val="0"/>
                <w:sz w:val="40"/>
                <w:szCs w:val="40"/>
                <w:highlight w:val="none"/>
                <w:u w:val="none"/>
                <w:lang w:val="en-US" w:eastAsia="zh-CN" w:bidi="ar"/>
              </w:rPr>
              <w:t>贵州省农村信用社联合社数据防泄漏产品扩容项目供应商征集报名表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ascii="微软简仿宋" w:hAnsi="微软简仿宋" w:eastAsia="微软简仿宋" w:cs="微软简仿宋"/>
                <w:i w:val="0"/>
                <w:iCs w:val="0"/>
                <w:color w:val="000000"/>
                <w:sz w:val="24"/>
                <w:szCs w:val="24"/>
                <w:highlight w:val="none"/>
                <w:u w:val="none"/>
              </w:rPr>
            </w:pPr>
            <w:r>
              <w:rPr>
                <w:rFonts w:hint="eastAsia" w:ascii="微软简仿宋" w:hAnsi="微软简仿宋" w:eastAsia="微软简仿宋" w:cs="微软简仿宋"/>
                <w:i w:val="0"/>
                <w:iCs w:val="0"/>
                <w:color w:val="000000"/>
                <w:kern w:val="0"/>
                <w:sz w:val="24"/>
                <w:szCs w:val="24"/>
                <w:highlight w:val="none"/>
                <w:u w:val="none"/>
                <w:lang w:val="en-US" w:eastAsia="zh-CN" w:bidi="ar"/>
              </w:rPr>
              <w:t>报名</w:t>
            </w:r>
            <w:r>
              <w:rPr>
                <w:rFonts w:hint="default" w:ascii="微软简仿宋" w:hAnsi="微软简仿宋" w:eastAsia="微软简仿宋" w:cs="微软简仿宋"/>
                <w:i w:val="0"/>
                <w:iCs w:val="0"/>
                <w:color w:val="000000"/>
                <w:kern w:val="0"/>
                <w:sz w:val="24"/>
                <w:szCs w:val="24"/>
                <w:highlight w:val="none"/>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*供应商名称（盖章）</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*法定代表人</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*统一社会</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信用代码</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*注册资本</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*成立日期</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*公司固定电话</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（含区号）</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*移动电话</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600" w:lineRule="exact"/>
              <w:rPr>
                <w:rFonts w:hint="default" w:ascii="微软简仿宋" w:hAnsi="微软简仿宋" w:eastAsia="微软简仿宋" w:cs="微软简仿宋"/>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*邮箱</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i w:val="0"/>
                <w:iCs w:val="0"/>
                <w:color w:val="800080"/>
                <w:sz w:val="22"/>
                <w:szCs w:val="2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*工商登记       经营范围</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8"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产品/服务项目简介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近三年成功案例（产品名称/项目名称）</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同业案例数量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2"/>
                <w:szCs w:val="22"/>
                <w:highlight w:val="none"/>
                <w:u w:val="none"/>
              </w:rPr>
            </w:pPr>
            <w:r>
              <w:rPr>
                <w:rFonts w:hint="default" w:ascii="微软简仿宋" w:hAnsi="微软简仿宋" w:eastAsia="微软简仿宋" w:cs="微软简仿宋"/>
                <w:i w:val="0"/>
                <w:iCs w:val="0"/>
                <w:color w:val="000000"/>
                <w:kern w:val="0"/>
                <w:sz w:val="22"/>
                <w:szCs w:val="22"/>
                <w:highlight w:val="none"/>
                <w:u w:val="none"/>
                <w:lang w:val="en-US" w:eastAsia="zh-CN" w:bidi="ar"/>
              </w:rPr>
              <w:t>案例名称（含同业及我行）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供货内容/服务内容</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eastAsia" w:ascii="微软简仿宋" w:hAnsi="微软简仿宋" w:eastAsia="微软简仿宋" w:cs="微软简仿宋"/>
                <w:i w:val="0"/>
                <w:iCs w:val="0"/>
                <w:color w:val="000000"/>
                <w:kern w:val="0"/>
                <w:sz w:val="24"/>
                <w:szCs w:val="24"/>
                <w:highlight w:val="none"/>
                <w:u w:val="none"/>
                <w:lang w:val="en-US" w:eastAsia="zh-CN" w:bidi="ar"/>
              </w:rPr>
              <w:t>（万元）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履约情况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用户及联系方式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jc w:val="left"/>
              <w:rPr>
                <w:rFonts w:hint="default" w:ascii="微软简仿宋" w:hAnsi="微软简仿宋" w:eastAsia="微软简仿宋" w:cs="微软简仿宋"/>
                <w:i w:val="0"/>
                <w:iCs w:val="0"/>
                <w:color w:val="000000"/>
                <w:sz w:val="24"/>
                <w:szCs w:val="24"/>
                <w:highlight w:val="none"/>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简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8C962"/>
    <w:rsid w:val="5E7D03B2"/>
    <w:rsid w:val="657F1E55"/>
    <w:rsid w:val="6E68C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rPr>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2023-06-16T17:12:00Z</dcterms:created>
  <dc:creator>欧阳腾龙</dc:creator>
  <cp:lastModifiedBy>欧阳腾龙</cp:lastModifiedBy>
  <dcterms:modified xsi:type="dcterms:W3CDTF">2023-06-16T09:18:07Z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B08F0B948F9851DC15B78B6415180F2E</vt:lpwstr>
  </property>
</Properties>
</file>