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超值宝1年第27期净值型理财产品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本报告期自2020年04月08日</w:t>
      </w:r>
      <w:bookmarkStart w:id="3" w:name="OLE_LINK5"/>
      <w:bookmarkEnd w:id="3"/>
      <w:bookmarkStart w:id="4" w:name="OLE_LINK6"/>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超值宝1年第27期净值型理财产品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136,260,000.00份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139,628,646.92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2020年04月08日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2021年04月08日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 xml:space="preserve">账号： 851900159610850 </w:t>
            </w:r>
          </w:p>
          <w:p>
            <w:pPr>
              <w:rPr>
                <w:rFonts w:ascii="宋体" w:hAnsi="宋体"/>
                <w:color w:val="FF0000"/>
                <w:szCs w:val="21"/>
                <w:shd w:val="clear" w:color="auto" w:fill="FFFFFF"/>
              </w:rPr>
            </w:pPr>
            <w:r>
              <w:rPr>
                <w:rFonts w:hint="eastAsia" w:ascii="宋体" w:hAnsi="宋体"/>
                <w:color w:val="FF0000"/>
                <w:szCs w:val="21"/>
                <w:shd w:val="clear" w:color="auto" w:fill="FFFFFF"/>
              </w:rPr>
              <w:t xml:space="preserve">户名： 贵阳农村商业银行股份有限公司-超值宝1年第27期 </w:t>
            </w:r>
          </w:p>
          <w:p>
            <w:pPr>
              <w:rPr>
                <w:rFonts w:ascii="宋体" w:hAnsi="宋体"/>
                <w:szCs w:val="21"/>
                <w:shd w:val="clear" w:color="auto" w:fill="FFFFFF"/>
              </w:rPr>
            </w:pPr>
            <w:r>
              <w:rPr>
                <w:rFonts w:hint="eastAsia" w:ascii="宋体" w:hAnsi="宋体"/>
                <w:color w:val="FF0000"/>
                <w:szCs w:val="21"/>
                <w:shd w:val="clear" w:color="auto" w:fill="FFFFFF"/>
              </w:rPr>
              <w:t>开户行： 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2020年04月08日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-522,159.11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3,368,646.92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139,628,646.92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1.0247</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895"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1"/>
        <w:gridCol w:w="2262"/>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3371" w:type="dxa"/>
            <w:shd w:val="clear" w:color="auto" w:fill="D9D9D9"/>
            <w:vAlign w:val="center"/>
          </w:tcPr>
          <w:p>
            <w:pPr>
              <w:jc w:val="center"/>
              <w:rPr>
                <w:rFonts w:ascii="宋体" w:hAnsi="宋体"/>
                <w:b/>
              </w:rPr>
            </w:pPr>
            <w:r>
              <w:rPr>
                <w:rFonts w:hint="eastAsia"/>
                <w:b/>
              </w:rPr>
              <w:t>阶段</w:t>
            </w:r>
          </w:p>
        </w:tc>
        <w:tc>
          <w:tcPr>
            <w:tcW w:w="2262" w:type="dxa"/>
            <w:shd w:val="clear" w:color="auto" w:fill="D9D9D9"/>
            <w:vAlign w:val="center"/>
          </w:tcPr>
          <w:p>
            <w:pPr>
              <w:jc w:val="center"/>
              <w:rPr>
                <w:rFonts w:ascii="宋体" w:hAnsi="宋体"/>
                <w:b/>
              </w:rPr>
            </w:pPr>
            <w:r>
              <w:rPr>
                <w:rFonts w:hint="eastAsia"/>
                <w:b/>
              </w:rPr>
              <w:t>净值增长率（%）</w:t>
            </w:r>
          </w:p>
        </w:tc>
        <w:tc>
          <w:tcPr>
            <w:tcW w:w="2262"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371" w:type="dxa"/>
            <w:vAlign w:val="center"/>
          </w:tcPr>
          <w:p>
            <w:pPr>
              <w:jc w:val="center"/>
              <w:rPr>
                <w:rFonts w:ascii="宋体" w:hAnsi="宋体"/>
              </w:rPr>
            </w:pPr>
            <w:r>
              <w:rPr>
                <w:rFonts w:hint="eastAsia" w:ascii="宋体" w:hAnsi="宋体"/>
              </w:rPr>
              <w:t>当期（</w:t>
            </w:r>
            <w:r>
              <w:rPr>
                <w:rFonts w:ascii="宋体" w:hAnsi="宋体"/>
              </w:rPr>
              <w:t>2020年04月08日</w:t>
            </w:r>
            <w:r>
              <w:rPr>
                <w:rFonts w:hint="eastAsia" w:ascii="宋体" w:hAnsi="宋体"/>
              </w:rPr>
              <w:t>至</w:t>
            </w:r>
            <w:r>
              <w:rPr>
                <w:rFonts w:ascii="宋体" w:hAnsi="宋体"/>
              </w:rPr>
              <w:t>2020年12月31日</w:t>
            </w:r>
            <w:r>
              <w:rPr>
                <w:rFonts w:hint="eastAsia" w:ascii="宋体" w:hAnsi="宋体"/>
              </w:rPr>
              <w:t>）</w:t>
            </w:r>
          </w:p>
        </w:tc>
        <w:tc>
          <w:tcPr>
            <w:tcW w:w="2262" w:type="dxa"/>
            <w:vAlign w:val="center"/>
          </w:tcPr>
          <w:p>
            <w:pPr>
              <w:spacing w:line="300" w:lineRule="auto"/>
              <w:jc w:val="right"/>
              <w:rPr>
                <w:rFonts w:ascii="微软雅黑" w:hAnsi="微软雅黑" w:eastAsia="微软雅黑" w:cs="微软雅黑"/>
              </w:rPr>
            </w:pPr>
            <w:r>
              <w:rPr>
                <w:rFonts w:ascii="宋体" w:hAnsi="宋体"/>
              </w:rPr>
              <w:t>2.47</w:t>
            </w:r>
          </w:p>
        </w:tc>
        <w:tc>
          <w:tcPr>
            <w:tcW w:w="2262" w:type="dxa"/>
            <w:vAlign w:val="center"/>
          </w:tcPr>
          <w:p>
            <w:pPr>
              <w:jc w:val="right"/>
              <w:rPr>
                <w:rFonts w:ascii="宋体" w:hAnsi="宋体"/>
                <w:color w:val="FF0000"/>
              </w:rPr>
            </w:pPr>
            <w:r>
              <w:rPr>
                <w:rFonts w:hint="eastAsia" w:ascii="宋体" w:hAnsi="宋体"/>
                <w:color w:val="FF0000"/>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371" w:type="dxa"/>
            <w:vAlign w:val="center"/>
          </w:tcPr>
          <w:p>
            <w:pPr>
              <w:jc w:val="center"/>
              <w:rPr>
                <w:rFonts w:ascii="宋体" w:hAnsi="宋体"/>
              </w:rPr>
            </w:pPr>
            <w:r>
              <w:rPr>
                <w:rFonts w:hint="eastAsia" w:ascii="宋体" w:hAnsi="宋体"/>
              </w:rPr>
              <w:t>自产品成立日至今</w:t>
            </w:r>
          </w:p>
        </w:tc>
        <w:tc>
          <w:tcPr>
            <w:tcW w:w="2262" w:type="dxa"/>
            <w:vAlign w:val="center"/>
          </w:tcPr>
          <w:p>
            <w:pPr>
              <w:jc w:val="right"/>
              <w:rPr>
                <w:rFonts w:ascii="宋体" w:hAnsi="宋体"/>
              </w:rPr>
            </w:pPr>
            <w:r>
              <w:rPr>
                <w:rFonts w:ascii="宋体" w:hAnsi="宋体"/>
              </w:rPr>
              <w:t>2.47</w:t>
            </w:r>
            <w:bookmarkStart w:id="7" w:name="OLE_LINK4"/>
            <w:bookmarkEnd w:id="7"/>
            <w:bookmarkStart w:id="8" w:name="OLE_LINK7"/>
            <w:bookmarkEnd w:id="8"/>
          </w:p>
        </w:tc>
        <w:tc>
          <w:tcPr>
            <w:tcW w:w="2262" w:type="dxa"/>
            <w:vAlign w:val="center"/>
          </w:tcPr>
          <w:p>
            <w:pPr>
              <w:jc w:val="right"/>
              <w:rPr>
                <w:rFonts w:ascii="宋体" w:hAnsi="宋体"/>
                <w:color w:val="FF0000"/>
              </w:rPr>
            </w:pPr>
            <w:r>
              <w:rPr>
                <w:rFonts w:hint="eastAsia" w:ascii="宋体" w:hAnsi="宋体"/>
                <w:color w:val="FF0000"/>
              </w:rPr>
              <w:t>4.55</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5274310" cy="2264410"/>
            <wp:effectExtent l="19050" t="0" r="254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4" cstate="print"/>
                    <a:srcRect/>
                    <a:stretch>
                      <a:fillRect/>
                    </a:stretch>
                  </pic:blipFill>
                  <pic:spPr>
                    <a:xfrm>
                      <a:off x="0" y="0"/>
                      <a:ext cx="5274310" cy="2265014"/>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2.47%</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140,150,806.03</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140,150,806.03</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140,150,806.03</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140,150,806.03</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0.36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141,304,247.23</w:t>
            </w:r>
          </w:p>
        </w:tc>
        <w:tc>
          <w:tcPr>
            <w:tcW w:w="2127" w:type="dxa"/>
            <w:shd w:val="clear" w:color="auto" w:fill="auto"/>
            <w:vAlign w:val="center"/>
          </w:tcPr>
          <w:p>
            <w:pPr>
              <w:jc w:val="right"/>
              <w:rPr>
                <w:rFonts w:ascii="宋体" w:hAnsi="宋体"/>
              </w:rPr>
            </w:pPr>
            <w:r>
              <w:rPr>
                <w:rFonts w:hint="eastAsia" w:ascii="宋体" w:hAnsi="宋体"/>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136,949,876.04</w:t>
            </w:r>
          </w:p>
        </w:tc>
        <w:tc>
          <w:tcPr>
            <w:tcW w:w="2127" w:type="dxa"/>
            <w:shd w:val="clear" w:color="auto" w:fill="auto"/>
            <w:vAlign w:val="center"/>
          </w:tcPr>
          <w:p>
            <w:pPr>
              <w:jc w:val="right"/>
              <w:rPr>
                <w:rFonts w:ascii="宋体" w:hAnsi="宋体"/>
              </w:rPr>
            </w:pPr>
            <w:r>
              <w:rPr>
                <w:rFonts w:hint="eastAsia" w:ascii="宋体" w:hAnsi="宋体"/>
              </w:rPr>
              <w:t>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4,354,371.19</w:t>
            </w:r>
          </w:p>
        </w:tc>
        <w:tc>
          <w:tcPr>
            <w:tcW w:w="2127" w:type="dxa"/>
            <w:shd w:val="clear" w:color="auto" w:fill="auto"/>
            <w:vAlign w:val="center"/>
          </w:tcPr>
          <w:p>
            <w:pPr>
              <w:jc w:val="right"/>
              <w:rPr>
                <w:rFonts w:ascii="宋体" w:hAnsi="宋体"/>
              </w:rPr>
            </w:pPr>
            <w:r>
              <w:rPr>
                <w:rFonts w:hint="eastAsia" w:ascii="宋体" w:hAnsi="宋体"/>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15,355,718.70</w:t>
            </w:r>
          </w:p>
        </w:tc>
        <w:tc>
          <w:tcPr>
            <w:tcW w:w="2127" w:type="dxa"/>
            <w:shd w:val="clear" w:color="auto" w:fill="auto"/>
            <w:vAlign w:val="center"/>
          </w:tcPr>
          <w:p>
            <w:pPr>
              <w:jc w:val="right"/>
              <w:rPr>
                <w:rFonts w:ascii="宋体" w:hAnsi="宋体"/>
              </w:rPr>
            </w:pPr>
            <w:r>
              <w:rPr>
                <w:rFonts w:hint="eastAsia" w:ascii="宋体" w:hAnsi="宋体"/>
              </w:rPr>
              <w:t>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470,860.03</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5,492,665.55</w:t>
            </w:r>
          </w:p>
        </w:tc>
        <w:tc>
          <w:tcPr>
            <w:tcW w:w="2127" w:type="dxa"/>
            <w:shd w:val="clear" w:color="auto" w:fill="auto"/>
            <w:vAlign w:val="center"/>
          </w:tcPr>
          <w:p>
            <w:pPr>
              <w:jc w:val="right"/>
              <w:rPr>
                <w:rFonts w:ascii="宋体" w:hAnsi="宋体"/>
              </w:rPr>
            </w:pPr>
            <w:r>
              <w:rPr>
                <w:rFonts w:hint="eastAsia" w:ascii="宋体" w:hAnsi="宋体"/>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162,623,491.86</w:t>
            </w:r>
          </w:p>
        </w:tc>
        <w:tc>
          <w:tcPr>
            <w:tcW w:w="2127" w:type="dxa"/>
            <w:shd w:val="clear" w:color="auto" w:fill="auto"/>
          </w:tcPr>
          <w:p>
            <w:pPr>
              <w:jc w:val="right"/>
              <w:rPr>
                <w:rFonts w:ascii="宋体" w:hAnsi="宋体"/>
              </w:rPr>
            </w:pPr>
            <w:r>
              <w:rPr>
                <w:rFonts w:hint="eastAsia" w:ascii="宋体" w:hAnsi="宋体"/>
              </w:rPr>
              <w:t>116.03</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9,026,761.10</w:t>
            </w:r>
          </w:p>
        </w:tc>
        <w:tc>
          <w:tcPr>
            <w:tcW w:w="2113" w:type="dxa"/>
            <w:shd w:val="clear" w:color="auto" w:fill="auto"/>
          </w:tcPr>
          <w:p>
            <w:pPr>
              <w:jc w:val="right"/>
              <w:rPr>
                <w:rFonts w:ascii="宋体"/>
                <w:szCs w:val="21"/>
              </w:rPr>
            </w:pPr>
            <w:r>
              <w:t>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6,814,351.17</w:t>
            </w:r>
          </w:p>
        </w:tc>
        <w:tc>
          <w:tcPr>
            <w:tcW w:w="2113" w:type="dxa"/>
            <w:shd w:val="clear" w:color="auto" w:fill="auto"/>
          </w:tcPr>
          <w:p>
            <w:pPr>
              <w:jc w:val="right"/>
              <w:rPr>
                <w:rFonts w:ascii="宋体"/>
                <w:szCs w:val="21"/>
              </w:rPr>
            </w:pPr>
            <w: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6,669,110.18</w:t>
            </w:r>
          </w:p>
        </w:tc>
        <w:tc>
          <w:tcPr>
            <w:tcW w:w="2113" w:type="dxa"/>
            <w:shd w:val="clear" w:color="auto" w:fill="auto"/>
          </w:tcPr>
          <w:p>
            <w:pPr>
              <w:jc w:val="right"/>
              <w:rPr>
                <w:rFonts w:ascii="宋体"/>
                <w:szCs w:val="21"/>
              </w:rPr>
            </w:pPr>
            <w: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5,682,912.82</w:t>
            </w:r>
          </w:p>
        </w:tc>
        <w:tc>
          <w:tcPr>
            <w:tcW w:w="2113" w:type="dxa"/>
            <w:shd w:val="clear" w:color="auto" w:fill="auto"/>
          </w:tcPr>
          <w:p>
            <w:pPr>
              <w:jc w:val="right"/>
              <w:rPr>
                <w:rFonts w:ascii="宋体"/>
                <w:szCs w:val="21"/>
              </w:rPr>
            </w:pPr>
            <w: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4,605,048.01</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000028</w:t>
            </w:r>
          </w:p>
        </w:tc>
        <w:tc>
          <w:tcPr>
            <w:tcW w:w="2138" w:type="dxa"/>
            <w:shd w:val="clear" w:color="auto" w:fill="auto"/>
          </w:tcPr>
          <w:p>
            <w:pPr>
              <w:jc w:val="right"/>
              <w:rPr>
                <w:rFonts w:ascii="宋体"/>
                <w:szCs w:val="21"/>
              </w:rPr>
            </w:pPr>
            <w:r>
              <w:t>4,363,912.92</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4,351,847.13</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4,080,518.68</w:t>
            </w:r>
          </w:p>
        </w:tc>
        <w:tc>
          <w:tcPr>
            <w:tcW w:w="2113" w:type="dxa"/>
            <w:shd w:val="clear" w:color="auto" w:fill="auto"/>
          </w:tcPr>
          <w:p>
            <w:pPr>
              <w:jc w:val="right"/>
              <w:rPr>
                <w:rFonts w:ascii="宋体"/>
                <w:szCs w:val="21"/>
              </w:rPr>
            </w:pPr>
            <w: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3,995,581.33</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3,990,848.94</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53,580,892.28</w:t>
            </w:r>
          </w:p>
        </w:tc>
        <w:tc>
          <w:tcPr>
            <w:tcW w:w="2113" w:type="dxa"/>
            <w:shd w:val="clear" w:color="auto" w:fill="auto"/>
          </w:tcPr>
          <w:p>
            <w:pPr>
              <w:jc w:val="right"/>
              <w:rPr>
                <w:rFonts w:ascii="宋体"/>
                <w:szCs w:val="21"/>
              </w:rPr>
            </w:pPr>
            <w:r>
              <w:t>38.23</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pXi+MRLmfE2ct8GOiFdTRRu2jcY=" w:salt="0TGFJOqRI1PnqLUaD3TPK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169A6"/>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3BA1"/>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6F16F8"/>
    <w:rsid w:val="00702058"/>
    <w:rsid w:val="00712AEC"/>
    <w:rsid w:val="007262A9"/>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51082"/>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00FF5D9D"/>
    <w:rsid w:val="767507FC"/>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32C35-3C6F-43E0-85D1-E8F9ACB558B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684</Words>
  <Characters>3902</Characters>
  <Lines>32</Lines>
  <Paragraphs>9</Paragraphs>
  <TotalTime>276</TotalTime>
  <ScaleCrop>false</ScaleCrop>
  <LinksUpToDate>false</LinksUpToDate>
  <CharactersWithSpaces>4577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2022-01-26T00:50:03Z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