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Pr="00091C41" w:rsidRDefault="001C5AB6" w:rsidP="002371E0">
      <w:pPr>
        <w:spacing w:beforeLines="50" w:before="156" w:afterLines="50" w:after="156"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超值宝1年第16期净值型理财产品</w:t>
      </w:r>
    </w:p>
    <w:p w:rsidR="00091C41" w:rsidRPr="00091C41" w:rsidRDefault="00FB3BCD" w:rsidP="002371E0">
      <w:pPr>
        <w:spacing w:beforeLines="50" w:before="156" w:afterLines="50" w:after="156"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2020年第1季度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Default="005F441A" w:rsidP="002371E0">
      <w:pPr>
        <w:spacing w:beforeLines="50" w:before="156" w:afterLines="50" w:after="156"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2020-03-31</w:t>
      </w:r>
      <w:bookmarkStart w:id="0" w:name="OLE_LINK1"/>
      <w:bookmarkStart w:id="1" w:name="OLE_LINK2"/>
      <w:bookmarkStart w:id="2" w:name="OLE_LINK3"/>
      <w:bookmarkEnd w:id="0"/>
      <w:bookmarkEnd w:id="1"/>
      <w:bookmarkEnd w:id="2"/>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Pr="007948E4"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Pr="00C418EC"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2371E0" w:rsidRPr="0078211A">
        <w:rPr>
          <w:rFonts w:ascii="宋体" w:hAnsi="宋体" w:hint="eastAsia"/>
          <w:b/>
          <w:color w:val="000000"/>
          <w:sz w:val="32"/>
          <w:szCs w:val="32"/>
          <w:shd w:val="clear" w:color="auto" w:fill="FFFFFF"/>
        </w:rPr>
        <w:t>招商</w:t>
      </w:r>
      <w:r w:rsidR="002371E0" w:rsidRPr="0078211A">
        <w:rPr>
          <w:rFonts w:ascii="宋体" w:hAnsi="宋体"/>
          <w:b/>
          <w:color w:val="000000"/>
          <w:sz w:val="32"/>
          <w:szCs w:val="32"/>
          <w:shd w:val="clear" w:color="auto" w:fill="FFFFFF"/>
        </w:rPr>
        <w:t>银行股份有限公司</w:t>
      </w:r>
      <w:r w:rsidR="002371E0" w:rsidRPr="0078211A">
        <w:rPr>
          <w:rFonts w:ascii="宋体" w:hAnsi="宋体" w:hint="eastAsia"/>
          <w:b/>
          <w:color w:val="000000"/>
          <w:sz w:val="32"/>
          <w:szCs w:val="32"/>
          <w:shd w:val="clear" w:color="auto" w:fill="FFFFFF"/>
        </w:rPr>
        <w:t>贵阳分行</w:t>
      </w: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531FE9" w:rsidRDefault="00531FE9" w:rsidP="002371E0">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2371E0">
      <w:pPr>
        <w:spacing w:beforeLines="50" w:before="156" w:afterLines="50" w:after="156"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2371E0">
      <w:pPr>
        <w:spacing w:beforeLines="50" w:before="156" w:afterLines="50" w:after="156"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2371E0">
      <w:pPr>
        <w:spacing w:beforeLines="50" w:before="156" w:afterLines="50" w:after="156" w:line="600" w:lineRule="exact"/>
        <w:ind w:firstLineChars="200" w:firstLine="420"/>
        <w:rPr>
          <w:rFonts w:ascii="宋体" w:hAnsi="宋体"/>
          <w:b/>
          <w:color w:val="000000"/>
          <w:sz w:val="32"/>
          <w:szCs w:val="32"/>
          <w:shd w:val="clear" w:color="auto" w:fill="FFFFFF"/>
        </w:rPr>
      </w:pPr>
      <w:r>
        <w:t>产品托管</w:t>
      </w:r>
      <w:r w:rsidRPr="002371E0">
        <w:t>人</w:t>
      </w:r>
      <w:r w:rsidRPr="002371E0">
        <w:rPr>
          <w:rFonts w:hint="eastAsia"/>
        </w:rPr>
        <w:t>招商</w:t>
      </w:r>
      <w:r w:rsidRPr="002371E0">
        <w:t>银行股份有限公司</w:t>
      </w:r>
      <w:r w:rsidR="002371E0" w:rsidRPr="002371E0">
        <w:rPr>
          <w:rFonts w:hint="eastAsia"/>
        </w:rPr>
        <w:t>贵阳分行</w:t>
      </w:r>
      <w:r w:rsidRPr="002371E0">
        <w:rPr>
          <w:rFonts w:hint="eastAsia"/>
        </w:rPr>
        <w:t>，</w:t>
      </w:r>
      <w:r w:rsidRPr="002371E0">
        <w:t>已复核</w:t>
      </w:r>
      <w:r>
        <w:t>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2020-01-01</w:t>
      </w:r>
      <w:bookmarkStart w:id="3" w:name="OLE_LINK5"/>
      <w:bookmarkStart w:id="4" w:name="OLE_LINK6"/>
      <w:bookmarkEnd w:id="3"/>
      <w:bookmarkEnd w:id="4"/>
      <w:r>
        <w:t>起至</w:t>
      </w:r>
      <w:r w:rsidR="0078617B" w:rsidRPr="0078617B">
        <w:t>2020-03-31</w:t>
      </w:r>
      <w:r>
        <w:t>止。</w:t>
      </w: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2371E0">
      <w:pPr>
        <w:spacing w:beforeLines="50" w:before="156" w:afterLines="50" w:after="156" w:line="360" w:lineRule="auto"/>
        <w:jc w:val="center"/>
        <w:rPr>
          <w:rFonts w:ascii="宋体" w:hAnsi="宋体"/>
          <w:b/>
          <w:color w:val="000000"/>
          <w:sz w:val="32"/>
          <w:szCs w:val="32"/>
          <w:shd w:val="clear" w:color="auto" w:fill="FFFFFF"/>
        </w:rPr>
      </w:pPr>
    </w:p>
    <w:p w:rsidR="00877FC5" w:rsidRDefault="00877FC5" w:rsidP="002371E0">
      <w:pPr>
        <w:spacing w:beforeLines="50" w:before="156" w:afterLines="50" w:after="156" w:line="360" w:lineRule="auto"/>
        <w:rPr>
          <w:rFonts w:ascii="宋体" w:hAnsi="宋体"/>
          <w:sz w:val="24"/>
          <w:szCs w:val="24"/>
        </w:rPr>
      </w:pPr>
    </w:p>
    <w:p w:rsidR="00383097" w:rsidRDefault="00B92A2E" w:rsidP="002371E0">
      <w:pPr>
        <w:spacing w:beforeLines="50" w:before="156" w:afterLines="50" w:after="156"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2371E0">
      <w:pPr>
        <w:spacing w:beforeLines="50" w:before="156" w:afterLines="50" w:after="156"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超值宝1年第16期净值型理财产品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EF14A4" w:rsidP="005030C6">
            <w:pPr>
              <w:rPr>
                <w:rFonts w:ascii="宋体" w:hAnsi="宋体"/>
                <w:kern w:val="0"/>
                <w:szCs w:val="21"/>
                <w:shd w:val="clear" w:color="auto" w:fill="FFFFFF"/>
              </w:rPr>
            </w:pPr>
            <w:r>
              <w:rPr>
                <w:rFonts w:ascii="宋体" w:hAnsi="宋体" w:hint="eastAsia"/>
              </w:rPr>
              <w:t>C1188319000064</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250,000,000.00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256,924,514.64</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EF14A4" w:rsidRDefault="00A1566D" w:rsidP="0050305E">
            <w:pPr>
              <w:rPr>
                <w:rFonts w:ascii="宋体" w:hAnsi="宋体"/>
                <w:kern w:val="0"/>
                <w:szCs w:val="21"/>
                <w:shd w:val="clear" w:color="auto" w:fill="FFFFFF"/>
              </w:rPr>
            </w:pPr>
            <w:r w:rsidRPr="00EF14A4">
              <w:rPr>
                <w:rFonts w:ascii="宋体" w:hAnsi="宋体" w:hint="eastAsia"/>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EF14A4" w:rsidRDefault="00A1566D" w:rsidP="00E27134">
            <w:pPr>
              <w:rPr>
                <w:rFonts w:ascii="宋体" w:hAnsi="宋体"/>
                <w:kern w:val="0"/>
                <w:szCs w:val="21"/>
                <w:shd w:val="clear" w:color="auto" w:fill="FFFFFF"/>
              </w:rPr>
            </w:pPr>
            <w:r w:rsidRPr="00EF14A4">
              <w:rPr>
                <w:rFonts w:ascii="宋体" w:hAnsi="宋体" w:hint="eastAsia"/>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EF14A4" w:rsidRDefault="00A1566D" w:rsidP="00E27134">
            <w:pPr>
              <w:rPr>
                <w:rFonts w:ascii="宋体" w:hAnsi="宋体"/>
                <w:szCs w:val="21"/>
                <w:shd w:val="clear" w:color="auto" w:fill="FFFFFF"/>
              </w:rPr>
            </w:pPr>
            <w:r w:rsidRPr="00EF14A4">
              <w:rPr>
                <w:rFonts w:ascii="宋体" w:hAnsi="宋体" w:hint="eastAsia"/>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EF14A4" w:rsidRDefault="00E27134" w:rsidP="00814183">
            <w:pPr>
              <w:rPr>
                <w:rFonts w:ascii="宋体" w:hAnsi="宋体"/>
                <w:szCs w:val="21"/>
                <w:shd w:val="clear" w:color="auto" w:fill="FFFFFF"/>
              </w:rPr>
            </w:pPr>
            <w:r w:rsidRPr="00EF14A4">
              <w:rPr>
                <w:rFonts w:ascii="宋体" w:hAnsi="宋体" w:hint="eastAsia"/>
                <w:szCs w:val="21"/>
                <w:shd w:val="clear" w:color="auto" w:fill="FFFFFF"/>
              </w:rPr>
              <w:t>本产品收取固定销售费</w:t>
            </w:r>
            <w:r w:rsidR="00EF14A4" w:rsidRPr="00EF14A4">
              <w:rPr>
                <w:rFonts w:ascii="宋体" w:hAnsi="宋体"/>
                <w:szCs w:val="21"/>
                <w:shd w:val="clear" w:color="auto" w:fill="FFFFFF"/>
              </w:rPr>
              <w:t>0.2</w:t>
            </w:r>
            <w:r w:rsidRPr="00EF14A4">
              <w:rPr>
                <w:rFonts w:ascii="宋体" w:hAnsi="宋体" w:hint="eastAsia"/>
                <w:szCs w:val="21"/>
                <w:shd w:val="clear" w:color="auto" w:fill="FFFFFF"/>
              </w:rPr>
              <w:t>%/年，固定管理费</w:t>
            </w:r>
            <w:r w:rsidR="00EF14A4" w:rsidRPr="00EF14A4">
              <w:rPr>
                <w:rFonts w:ascii="宋体" w:hAnsi="宋体"/>
                <w:szCs w:val="21"/>
                <w:shd w:val="clear" w:color="auto" w:fill="FFFFFF"/>
              </w:rPr>
              <w:t>0.3</w:t>
            </w:r>
            <w:r w:rsidRPr="00EF14A4">
              <w:rPr>
                <w:rFonts w:ascii="宋体" w:hAnsi="宋体" w:hint="eastAsia"/>
                <w:szCs w:val="21"/>
                <w:shd w:val="clear" w:color="auto" w:fill="FFFFFF"/>
              </w:rPr>
              <w:t>%/年、固定托管费</w:t>
            </w:r>
            <w:r w:rsidR="00EF14A4" w:rsidRPr="00EF14A4">
              <w:rPr>
                <w:rFonts w:ascii="宋体" w:hAnsi="宋体"/>
                <w:szCs w:val="21"/>
                <w:shd w:val="clear" w:color="auto" w:fill="FFFFFF"/>
              </w:rPr>
              <w:t>0.02</w:t>
            </w:r>
            <w:r w:rsidRPr="00EF14A4">
              <w:rPr>
                <w:rFonts w:ascii="宋体" w:hAnsi="宋体" w:hint="eastAsia"/>
                <w:szCs w:val="21"/>
                <w:shd w:val="clear" w:color="auto" w:fill="FFFFFF"/>
              </w:rPr>
              <w:t>%/年和超额业绩报酬（如有），上述费用在计算产品单位净值前扣除。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EF14A4" w:rsidRDefault="00E27134" w:rsidP="00E27134">
            <w:pPr>
              <w:rPr>
                <w:rFonts w:ascii="宋体" w:hAnsi="宋体"/>
                <w:szCs w:val="21"/>
                <w:shd w:val="clear" w:color="auto" w:fill="FFFFFF"/>
              </w:rPr>
            </w:pPr>
          </w:p>
          <w:p w:rsidR="00E27134" w:rsidRPr="00EF14A4" w:rsidRDefault="00ED09B9" w:rsidP="00E27134">
            <w:pPr>
              <w:rPr>
                <w:rFonts w:ascii="宋体" w:hAnsi="宋体"/>
                <w:szCs w:val="21"/>
                <w:shd w:val="clear" w:color="auto" w:fill="FFFFFF"/>
              </w:rPr>
            </w:pPr>
            <w:r w:rsidRPr="00EF14A4">
              <w:rPr>
                <w:rFonts w:ascii="宋体" w:hAnsi="宋体"/>
                <w:szCs w:val="21"/>
                <w:shd w:val="clear" w:color="auto" w:fill="FFFFFF"/>
              </w:rPr>
              <w:t>2019-12-19</w:t>
            </w:r>
          </w:p>
          <w:p w:rsidR="00E27134" w:rsidRPr="00EF14A4"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EF14A4" w:rsidRDefault="00ED09B9" w:rsidP="00ED09B9">
            <w:pPr>
              <w:rPr>
                <w:rFonts w:ascii="宋体" w:hAnsi="宋体"/>
                <w:szCs w:val="21"/>
                <w:shd w:val="clear" w:color="auto" w:fill="FFFFFF"/>
              </w:rPr>
            </w:pPr>
            <w:r w:rsidRPr="00EF14A4">
              <w:rPr>
                <w:rFonts w:ascii="宋体" w:hAnsi="宋体"/>
                <w:szCs w:val="21"/>
                <w:shd w:val="clear" w:color="auto" w:fill="FFFFFF"/>
              </w:rPr>
              <w:t>2020-12-17</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EF14A4" w:rsidRDefault="002406B1" w:rsidP="002406B1">
            <w:pPr>
              <w:rPr>
                <w:rFonts w:ascii="宋体" w:hAnsi="宋体"/>
                <w:szCs w:val="21"/>
                <w:shd w:val="clear" w:color="auto" w:fill="FFFFFF"/>
              </w:rPr>
            </w:pPr>
            <w:r w:rsidRPr="00EF14A4">
              <w:rPr>
                <w:rFonts w:ascii="宋体" w:hAnsi="宋体" w:hint="eastAsia"/>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EF14A4">
              <w:rPr>
                <w:rFonts w:ascii="宋体" w:hAnsi="宋体" w:hint="eastAsia"/>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EF14A4" w:rsidRDefault="00ED09B9" w:rsidP="00ED09B9">
            <w:pPr>
              <w:rPr>
                <w:rFonts w:ascii="宋体" w:hAnsi="宋体"/>
                <w:szCs w:val="21"/>
                <w:shd w:val="clear" w:color="auto" w:fill="FFFFFF"/>
              </w:rPr>
            </w:pPr>
            <w:r w:rsidRPr="00EF14A4">
              <w:rPr>
                <w:rFonts w:ascii="宋体" w:hAnsi="宋体"/>
                <w:szCs w:val="21"/>
                <w:shd w:val="clear" w:color="auto" w:fill="FFFFFF"/>
              </w:rPr>
              <w:t>100.14</w:t>
            </w:r>
            <w:r w:rsidR="00587297" w:rsidRPr="00EF14A4">
              <w:rPr>
                <w:rFonts w:ascii="宋体" w:hAnsi="宋体"/>
                <w:szCs w:val="21"/>
                <w:shd w:val="clear" w:color="auto" w:fill="FFFFFF"/>
              </w:rPr>
              <w:t>%</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F14A4" w:rsidP="00E27134">
            <w:pPr>
              <w:rPr>
                <w:rFonts w:ascii="宋体" w:hAnsi="宋体"/>
                <w:szCs w:val="21"/>
                <w:shd w:val="clear" w:color="auto" w:fill="FFFFFF"/>
              </w:rPr>
            </w:pPr>
            <w:r>
              <w:rPr>
                <w:rFonts w:ascii="宋体" w:hAnsi="宋体" w:hint="eastAsia"/>
                <w:szCs w:val="21"/>
                <w:shd w:val="clear" w:color="auto" w:fill="FFFFFF"/>
              </w:rPr>
              <w:t>6.3%</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EF14A4" w:rsidRDefault="00051A5E" w:rsidP="00E27134">
            <w:pPr>
              <w:rPr>
                <w:rFonts w:ascii="宋体" w:hAnsi="宋体"/>
                <w:szCs w:val="21"/>
                <w:shd w:val="clear" w:color="auto" w:fill="FFFFFF"/>
              </w:rPr>
            </w:pPr>
            <w:r w:rsidRPr="00EF14A4">
              <w:rPr>
                <w:rFonts w:ascii="宋体" w:hAnsi="宋体" w:hint="eastAsia"/>
                <w:szCs w:val="21"/>
                <w:shd w:val="clear" w:color="auto" w:fill="FFFFFF"/>
              </w:rPr>
              <w:t>二级</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EF14A4" w:rsidRDefault="00ED09B9" w:rsidP="00E27134">
            <w:pPr>
              <w:rPr>
                <w:rFonts w:ascii="宋体" w:hAnsi="宋体"/>
                <w:szCs w:val="21"/>
                <w:shd w:val="clear" w:color="auto" w:fill="FFFFFF"/>
              </w:rPr>
            </w:pPr>
            <w:r w:rsidRPr="00EF14A4">
              <w:rPr>
                <w:rFonts w:ascii="宋体" w:hAnsi="宋体"/>
                <w:szCs w:val="21"/>
                <w:shd w:val="clear" w:color="auto" w:fill="FFFFFF"/>
              </w:rPr>
              <w:t>贵阳农村商业银行股份有限公司</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EF14A4" w:rsidRDefault="00E27134" w:rsidP="00ED09B9">
            <w:pPr>
              <w:rPr>
                <w:rFonts w:ascii="宋体" w:hAnsi="宋体"/>
                <w:szCs w:val="21"/>
                <w:shd w:val="clear" w:color="auto" w:fill="FFFFFF"/>
              </w:rPr>
            </w:pPr>
            <w:r w:rsidRPr="00EF14A4">
              <w:rPr>
                <w:rFonts w:ascii="宋体" w:hAnsi="宋体" w:hint="eastAsia"/>
                <w:szCs w:val="21"/>
                <w:shd w:val="clear" w:color="auto" w:fill="FFFFFF"/>
              </w:rPr>
              <w:t>招商银行股份有限公司</w:t>
            </w:r>
            <w:r w:rsidR="00EF14A4">
              <w:rPr>
                <w:rFonts w:ascii="宋体" w:hAnsi="宋体" w:hint="eastAsia"/>
                <w:szCs w:val="21"/>
                <w:shd w:val="clear" w:color="auto" w:fill="FFFFFF"/>
              </w:rPr>
              <w:t>贵阳分行</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EF14A4" w:rsidRDefault="00E27134" w:rsidP="00E27134">
            <w:pPr>
              <w:rPr>
                <w:rFonts w:ascii="宋体" w:hAnsi="宋体"/>
                <w:szCs w:val="21"/>
                <w:shd w:val="clear" w:color="auto" w:fill="FFFFFF"/>
              </w:rPr>
            </w:pPr>
            <w:r w:rsidRPr="00EF14A4">
              <w:rPr>
                <w:rFonts w:ascii="宋体" w:hAnsi="宋体" w:hint="eastAsia"/>
                <w:szCs w:val="21"/>
                <w:shd w:val="clear" w:color="auto" w:fill="FFFFFF"/>
              </w:rPr>
              <w:t>户名：</w:t>
            </w:r>
            <w:r w:rsidR="00EF14A4" w:rsidRPr="00EF14A4">
              <w:rPr>
                <w:rFonts w:ascii="宋体" w:hAnsi="宋体"/>
                <w:szCs w:val="21"/>
                <w:shd w:val="clear" w:color="auto" w:fill="FFFFFF"/>
              </w:rPr>
              <w:t>贵阳农村商业银行股份有限公司-超值宝1年第16期</w:t>
            </w:r>
          </w:p>
          <w:p w:rsidR="00E27134" w:rsidRDefault="00E27134" w:rsidP="00E27134">
            <w:pPr>
              <w:rPr>
                <w:rFonts w:ascii="宋体" w:hAnsi="宋体"/>
                <w:szCs w:val="21"/>
                <w:shd w:val="clear" w:color="auto" w:fill="FFFFFF"/>
              </w:rPr>
            </w:pPr>
            <w:r w:rsidRPr="00EF14A4">
              <w:rPr>
                <w:rFonts w:ascii="宋体" w:hAnsi="宋体" w:hint="eastAsia"/>
                <w:szCs w:val="21"/>
                <w:shd w:val="clear" w:color="auto" w:fill="FFFFFF"/>
              </w:rPr>
              <w:t>账号：</w:t>
            </w:r>
            <w:r w:rsidR="00EF14A4" w:rsidRPr="00EF14A4">
              <w:rPr>
                <w:rFonts w:ascii="宋体" w:hAnsi="宋体"/>
                <w:szCs w:val="21"/>
                <w:shd w:val="clear" w:color="auto" w:fill="FFFFFF"/>
              </w:rPr>
              <w:t xml:space="preserve"> 851900159610739</w:t>
            </w:r>
          </w:p>
          <w:p w:rsidR="00E27134" w:rsidRDefault="00E27134" w:rsidP="00347B23">
            <w:pPr>
              <w:rPr>
                <w:rFonts w:ascii="宋体" w:hAnsi="宋体"/>
                <w:szCs w:val="21"/>
                <w:shd w:val="clear" w:color="auto" w:fill="FFFFFF"/>
              </w:rPr>
            </w:pPr>
            <w:r w:rsidRPr="00EF14A4">
              <w:rPr>
                <w:rFonts w:ascii="宋体" w:hAnsi="宋体" w:hint="eastAsia"/>
                <w:szCs w:val="21"/>
                <w:shd w:val="clear" w:color="auto" w:fill="FFFFFF"/>
              </w:rPr>
              <w:t>开户行：</w:t>
            </w:r>
            <w:r w:rsidR="00EF14A4" w:rsidRPr="00EF14A4">
              <w:rPr>
                <w:rFonts w:ascii="宋体" w:hAnsi="宋体" w:hint="eastAsia"/>
                <w:szCs w:val="21"/>
                <w:shd w:val="clear" w:color="auto" w:fill="FFFFFF"/>
              </w:rPr>
              <w:t>招商银行股份有限公司</w:t>
            </w:r>
            <w:r w:rsidR="00EF14A4">
              <w:rPr>
                <w:rFonts w:ascii="宋体" w:hAnsi="宋体" w:hint="eastAsia"/>
                <w:szCs w:val="21"/>
                <w:shd w:val="clear" w:color="auto" w:fill="FFFFFF"/>
              </w:rPr>
              <w:t>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2371E0">
      <w:pPr>
        <w:spacing w:beforeLines="50" w:before="156" w:afterLines="50" w:after="156"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2371E0">
      <w:pPr>
        <w:spacing w:beforeLines="50" w:before="156"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2371E0">
      <w:pPr>
        <w:spacing w:beforeLines="50" w:before="156" w:line="360" w:lineRule="exact"/>
        <w:jc w:val="right"/>
        <w:rPr>
          <w:color w:val="000000"/>
        </w:rPr>
      </w:pPr>
      <w:r>
        <w:rPr>
          <w:rFonts w:hint="eastAsia"/>
          <w:color w:val="000000"/>
        </w:rPr>
        <w:t>单位：人民币元</w:t>
      </w:r>
    </w:p>
    <w:tbl>
      <w:tblPr>
        <w:tblStyle w:val="aa"/>
        <w:tblW w:w="0" w:type="auto"/>
        <w:tblLook w:val="04A0" w:firstRow="1" w:lastRow="0" w:firstColumn="1" w:lastColumn="0" w:noHBand="0" w:noVBand="1"/>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2020-01-01</w:t>
            </w:r>
            <w:r>
              <w:rPr>
                <w:rFonts w:ascii="宋体" w:hAnsi="宋体" w:hint="eastAsia"/>
                <w:szCs w:val="21"/>
                <w:shd w:val="clear" w:color="auto" w:fill="FFFFFF"/>
              </w:rPr>
              <w:t>-</w:t>
            </w:r>
            <w:r w:rsidR="00825FC3" w:rsidRPr="00825FC3">
              <w:rPr>
                <w:rFonts w:ascii="宋体" w:hAnsi="宋体"/>
                <w:szCs w:val="21"/>
                <w:shd w:val="clear" w:color="auto" w:fill="FFFFFF"/>
              </w:rPr>
              <w:t>2020-03-31</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-328,459.17</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5,723,145.73</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256,924,514.64</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1.0277</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1.0277</w:t>
            </w:r>
          </w:p>
        </w:tc>
      </w:tr>
    </w:tbl>
    <w:p w:rsidR="00877FC5" w:rsidRDefault="00B92A2E" w:rsidP="002371E0">
      <w:pPr>
        <w:spacing w:beforeLines="50" w:before="156"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2371E0">
      <w:pPr>
        <w:spacing w:beforeLines="50" w:before="156"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2371E0">
      <w:pPr>
        <w:spacing w:beforeLines="50" w:before="156"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2371E0">
      <w:pPr>
        <w:spacing w:beforeLines="50" w:before="156"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2371E0">
      <w:pPr>
        <w:spacing w:beforeLines="50" w:before="156" w:line="360" w:lineRule="exact"/>
        <w:rPr>
          <w:color w:val="000000"/>
        </w:rPr>
      </w:pPr>
    </w:p>
    <w:p w:rsidR="00877FC5" w:rsidRPr="00091C41" w:rsidRDefault="00425A8D" w:rsidP="002371E0">
      <w:pPr>
        <w:spacing w:beforeLines="50" w:before="156"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2371E0">
      <w:pPr>
        <w:spacing w:beforeLines="50" w:before="156" w:line="360" w:lineRule="exact"/>
      </w:pPr>
      <w:r>
        <w:t>3</w:t>
      </w:r>
      <w:r w:rsidR="00B92A2E">
        <w:t>.2.1</w:t>
      </w:r>
      <w:r w:rsidR="00B92A2E">
        <w:rPr>
          <w:rFonts w:hint="eastAsia"/>
        </w:rPr>
        <w:t>产品份额净值增长率与同期业绩比较基准收益率的比较</w:t>
      </w:r>
    </w:p>
    <w:tbl>
      <w:tblPr>
        <w:tblW w:w="8276"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1843"/>
        <w:gridCol w:w="1843"/>
        <w:gridCol w:w="1843"/>
      </w:tblGrid>
      <w:tr w:rsidR="00BC77E0" w:rsidTr="00BC77E0">
        <w:trPr>
          <w:trHeight w:val="659"/>
        </w:trPr>
        <w:tc>
          <w:tcPr>
            <w:tcW w:w="2747" w:type="dxa"/>
            <w:shd w:val="clear" w:color="auto" w:fill="D9D9D9"/>
            <w:vAlign w:val="center"/>
          </w:tcPr>
          <w:p w:rsidR="00BC77E0" w:rsidRPr="003C5071" w:rsidRDefault="00BC77E0" w:rsidP="005C161C">
            <w:pPr>
              <w:jc w:val="center"/>
              <w:rPr>
                <w:rFonts w:ascii="宋体" w:hAnsi="宋体"/>
                <w:b/>
              </w:rPr>
            </w:pPr>
            <w:r w:rsidRPr="00583550">
              <w:rPr>
                <w:rFonts w:hint="eastAsia"/>
                <w:b/>
              </w:rPr>
              <w:t>阶段</w:t>
            </w:r>
          </w:p>
        </w:tc>
        <w:tc>
          <w:tcPr>
            <w:tcW w:w="1843" w:type="dxa"/>
            <w:shd w:val="clear" w:color="auto" w:fill="D9D9D9"/>
            <w:vAlign w:val="center"/>
          </w:tcPr>
          <w:p w:rsidR="00BC77E0" w:rsidRPr="003C5071" w:rsidRDefault="00BC77E0"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1843" w:type="dxa"/>
            <w:shd w:val="clear" w:color="auto" w:fill="D9D9D9"/>
            <w:vAlign w:val="center"/>
          </w:tcPr>
          <w:p w:rsidR="00BC77E0" w:rsidRPr="003C5071" w:rsidRDefault="00BC77E0" w:rsidP="005C161C">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低（</w:t>
            </w:r>
            <w:r>
              <w:rPr>
                <w:rFonts w:hint="eastAsia"/>
                <w:b/>
              </w:rPr>
              <w:t>%</w:t>
            </w:r>
            <w:r>
              <w:rPr>
                <w:rFonts w:hint="eastAsia"/>
                <w:b/>
              </w:rPr>
              <w:t>）</w:t>
            </w:r>
          </w:p>
        </w:tc>
        <w:tc>
          <w:tcPr>
            <w:tcW w:w="1843" w:type="dxa"/>
            <w:shd w:val="clear" w:color="auto" w:fill="D9D9D9"/>
          </w:tcPr>
          <w:p w:rsidR="00BC77E0" w:rsidRDefault="00BC77E0" w:rsidP="00BC77E0">
            <w:pPr>
              <w:jc w:val="right"/>
              <w:rPr>
                <w:b/>
              </w:rPr>
            </w:pPr>
            <w:r>
              <w:rPr>
                <w:rFonts w:hint="eastAsia"/>
                <w:b/>
              </w:rPr>
              <w:t>业绩比较</w:t>
            </w:r>
            <w:r>
              <w:rPr>
                <w:b/>
              </w:rPr>
              <w:t>基准</w:t>
            </w:r>
            <w:r w:rsidRPr="00583550">
              <w:rPr>
                <w:rFonts w:hint="eastAsia"/>
                <w:b/>
              </w:rPr>
              <w:t>增长率</w:t>
            </w:r>
            <w:r>
              <w:rPr>
                <w:rFonts w:hint="eastAsia"/>
                <w:b/>
              </w:rPr>
              <w:t>-</w:t>
            </w:r>
            <w:r>
              <w:rPr>
                <w:rFonts w:hint="eastAsia"/>
                <w:b/>
              </w:rPr>
              <w:t>高（</w:t>
            </w:r>
            <w:r>
              <w:rPr>
                <w:rFonts w:hint="eastAsia"/>
                <w:b/>
              </w:rPr>
              <w:t>%</w:t>
            </w:r>
            <w:r>
              <w:rPr>
                <w:rFonts w:hint="eastAsia"/>
                <w:b/>
              </w:rPr>
              <w:t>）</w:t>
            </w:r>
          </w:p>
        </w:tc>
      </w:tr>
      <w:tr w:rsidR="00FE05BB" w:rsidTr="004675C9">
        <w:trPr>
          <w:trHeight w:val="478"/>
        </w:trPr>
        <w:tc>
          <w:tcPr>
            <w:tcW w:w="2747" w:type="dxa"/>
            <w:vAlign w:val="center"/>
          </w:tcPr>
          <w:p w:rsidR="00FE05BB" w:rsidRDefault="00FE05BB" w:rsidP="00BC77E0">
            <w:pPr>
              <w:jc w:val="center"/>
              <w:rPr>
                <w:rFonts w:ascii="宋体" w:hAnsi="宋体"/>
              </w:rPr>
            </w:pPr>
            <w:r>
              <w:rPr>
                <w:rFonts w:ascii="宋体" w:hAnsi="宋体" w:hint="eastAsia"/>
              </w:rPr>
              <w:t>当期（</w:t>
            </w:r>
            <w:r w:rsidRPr="00920C08">
              <w:rPr>
                <w:rFonts w:ascii="宋体" w:hAnsi="宋体"/>
              </w:rPr>
              <w:t>2020-01-01</w:t>
            </w:r>
            <w:r>
              <w:rPr>
                <w:rFonts w:ascii="宋体" w:hAnsi="宋体" w:hint="eastAsia"/>
              </w:rPr>
              <w:t>至</w:t>
            </w:r>
            <w:r w:rsidRPr="00920C08">
              <w:rPr>
                <w:rFonts w:ascii="宋体" w:hAnsi="宋体"/>
              </w:rPr>
              <w:t>2020-03-31</w:t>
            </w:r>
            <w:r>
              <w:rPr>
                <w:rFonts w:ascii="宋体" w:hAnsi="宋体" w:hint="eastAsia"/>
              </w:rPr>
              <w:t>）</w:t>
            </w:r>
          </w:p>
        </w:tc>
        <w:tc>
          <w:tcPr>
            <w:tcW w:w="1843" w:type="dxa"/>
            <w:vAlign w:val="center"/>
          </w:tcPr>
          <w:p w:rsidR="00FE05BB" w:rsidRPr="0063629A" w:rsidRDefault="00FE05BB" w:rsidP="00BC77E0">
            <w:pPr>
              <w:spacing w:line="300" w:lineRule="auto"/>
              <w:jc w:val="right"/>
              <w:rPr>
                <w:rFonts w:ascii="微软雅黑" w:eastAsia="微软雅黑" w:hAnsi="微软雅黑" w:cs="微软雅黑"/>
              </w:rPr>
            </w:pPr>
            <w:r w:rsidRPr="002E2473">
              <w:rPr>
                <w:rFonts w:ascii="宋体" w:hAnsi="宋体"/>
              </w:rPr>
              <w:t>2.28</w:t>
            </w:r>
          </w:p>
        </w:tc>
        <w:tc>
          <w:tcPr>
            <w:tcW w:w="1843" w:type="dxa"/>
            <w:vAlign w:val="center"/>
          </w:tcPr>
          <w:p w:rsidR="00FE05BB" w:rsidRPr="00FE05BB" w:rsidRDefault="00FE05BB" w:rsidP="00BC77E0">
            <w:pPr>
              <w:jc w:val="right"/>
              <w:rPr>
                <w:rFonts w:ascii="宋体" w:hAnsi="宋体"/>
              </w:rPr>
            </w:pPr>
            <w:r w:rsidRPr="00FE05BB">
              <w:rPr>
                <w:rFonts w:ascii="宋体" w:hAnsi="宋体" w:hint="eastAsia"/>
              </w:rPr>
              <w:t>1.57</w:t>
            </w:r>
          </w:p>
        </w:tc>
        <w:tc>
          <w:tcPr>
            <w:tcW w:w="1843" w:type="dxa"/>
            <w:vAlign w:val="center"/>
          </w:tcPr>
          <w:p w:rsidR="00FE05BB" w:rsidRPr="00FE05BB" w:rsidRDefault="00FE05BB" w:rsidP="00C56456">
            <w:pPr>
              <w:jc w:val="right"/>
              <w:rPr>
                <w:rFonts w:ascii="宋体" w:hAnsi="宋体"/>
              </w:rPr>
            </w:pPr>
            <w:r w:rsidRPr="00FE05BB">
              <w:rPr>
                <w:rFonts w:ascii="宋体" w:hAnsi="宋体" w:hint="eastAsia"/>
              </w:rPr>
              <w:t>1.57</w:t>
            </w:r>
          </w:p>
        </w:tc>
      </w:tr>
      <w:tr w:rsidR="00FE05BB" w:rsidTr="00C61918">
        <w:trPr>
          <w:trHeight w:val="478"/>
        </w:trPr>
        <w:tc>
          <w:tcPr>
            <w:tcW w:w="2747" w:type="dxa"/>
            <w:vAlign w:val="center"/>
          </w:tcPr>
          <w:p w:rsidR="00FE05BB" w:rsidRPr="00E757CD" w:rsidRDefault="00FE05BB" w:rsidP="00BC77E0">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1843" w:type="dxa"/>
            <w:vAlign w:val="center"/>
          </w:tcPr>
          <w:p w:rsidR="00FE05BB" w:rsidRPr="00E757CD" w:rsidRDefault="00FE05BB" w:rsidP="00BC77E0">
            <w:pPr>
              <w:jc w:val="right"/>
              <w:rPr>
                <w:rFonts w:ascii="宋体" w:hAnsi="宋体"/>
              </w:rPr>
            </w:pPr>
            <w:r w:rsidRPr="002E2473">
              <w:rPr>
                <w:rFonts w:ascii="宋体" w:hAnsi="宋体"/>
              </w:rPr>
              <w:t>2.77</w:t>
            </w:r>
            <w:bookmarkStart w:id="7" w:name="OLE_LINK4"/>
            <w:bookmarkStart w:id="8" w:name="OLE_LINK7"/>
            <w:bookmarkEnd w:id="7"/>
            <w:bookmarkEnd w:id="8"/>
          </w:p>
        </w:tc>
        <w:tc>
          <w:tcPr>
            <w:tcW w:w="1843" w:type="dxa"/>
            <w:vAlign w:val="center"/>
          </w:tcPr>
          <w:p w:rsidR="00FE05BB" w:rsidRPr="00FE05BB" w:rsidRDefault="00FE05BB" w:rsidP="00BC77E0">
            <w:pPr>
              <w:jc w:val="right"/>
              <w:rPr>
                <w:rFonts w:ascii="宋体" w:hAnsi="宋体"/>
              </w:rPr>
            </w:pPr>
            <w:r w:rsidRPr="00FE05BB">
              <w:rPr>
                <w:rFonts w:ascii="宋体" w:hAnsi="宋体" w:hint="eastAsia"/>
              </w:rPr>
              <w:t>1.80</w:t>
            </w:r>
          </w:p>
        </w:tc>
        <w:tc>
          <w:tcPr>
            <w:tcW w:w="1843" w:type="dxa"/>
            <w:vAlign w:val="center"/>
          </w:tcPr>
          <w:p w:rsidR="00FE05BB" w:rsidRPr="00FE05BB" w:rsidRDefault="00FE05BB" w:rsidP="00C56456">
            <w:pPr>
              <w:jc w:val="right"/>
              <w:rPr>
                <w:rFonts w:ascii="宋体" w:hAnsi="宋体"/>
              </w:rPr>
            </w:pPr>
            <w:r w:rsidRPr="00FE05BB">
              <w:rPr>
                <w:rFonts w:ascii="宋体" w:hAnsi="宋体" w:hint="eastAsia"/>
              </w:rPr>
              <w:t>1.80</w:t>
            </w:r>
          </w:p>
        </w:tc>
      </w:tr>
    </w:tbl>
    <w:p w:rsidR="00877FC5" w:rsidRDefault="00877FC5" w:rsidP="002371E0">
      <w:pPr>
        <w:spacing w:beforeLines="50" w:before="156" w:line="360" w:lineRule="exact"/>
      </w:pPr>
    </w:p>
    <w:p w:rsidR="00877FC5" w:rsidRDefault="00425A8D" w:rsidP="002371E0">
      <w:pPr>
        <w:spacing w:beforeLines="50" w:before="156" w:line="360" w:lineRule="exact"/>
      </w:pPr>
      <w:r>
        <w:t>3</w:t>
      </w:r>
      <w:r w:rsidR="00B92A2E">
        <w:t>.2.2</w:t>
      </w:r>
      <w:r w:rsidR="00B92A2E">
        <w:rPr>
          <w:rFonts w:hint="eastAsia"/>
        </w:rPr>
        <w:t>产品累计份额净值增长率与同期业绩比较基准收益率变动比较走势图</w:t>
      </w:r>
    </w:p>
    <w:p w:rsidR="00E67BA7" w:rsidRDefault="00BD2940" w:rsidP="002371E0">
      <w:pPr>
        <w:spacing w:beforeLines="50" w:before="156" w:afterLines="50" w:after="156" w:line="360" w:lineRule="auto"/>
        <w:jc w:val="center"/>
      </w:pPr>
      <w:r w:rsidRPr="00BD2940">
        <w:rPr>
          <w:noProof/>
        </w:rPr>
        <w:drawing>
          <wp:inline distT="0" distB="0" distL="0" distR="0">
            <wp:extent cx="4572000" cy="2581275"/>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2371E0">
      <w:pPr>
        <w:spacing w:beforeLines="50" w:before="156" w:afterLines="50" w:after="156"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2371E0">
      <w:pPr>
        <w:spacing w:beforeLines="50" w:before="156"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BD2940" w:rsidRDefault="00287831" w:rsidP="002371E0">
      <w:pPr>
        <w:spacing w:beforeLines="50" w:before="156" w:line="360" w:lineRule="exact"/>
        <w:ind w:firstLineChars="200" w:firstLine="420"/>
        <w:rPr>
          <w:rFonts w:ascii="宋体" w:hAnsi="宋体"/>
          <w:szCs w:val="21"/>
        </w:rPr>
      </w:pPr>
      <w:r w:rsidRPr="00BD2940">
        <w:rPr>
          <w:rFonts w:ascii="宋体" w:hAnsi="宋体" w:hint="eastAsia"/>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BD2940" w:rsidRDefault="00877FC5" w:rsidP="002371E0">
      <w:pPr>
        <w:spacing w:beforeLines="50" w:before="156" w:line="360" w:lineRule="exact"/>
      </w:pPr>
    </w:p>
    <w:p w:rsidR="00877FC5" w:rsidRPr="00BD2940" w:rsidRDefault="00425A8D" w:rsidP="002371E0">
      <w:pPr>
        <w:spacing w:beforeLines="50" w:before="156" w:line="360" w:lineRule="exact"/>
        <w:rPr>
          <w:b/>
        </w:rPr>
      </w:pPr>
      <w:r w:rsidRPr="00BD2940">
        <w:rPr>
          <w:b/>
        </w:rPr>
        <w:t>4</w:t>
      </w:r>
      <w:r w:rsidR="00B92A2E" w:rsidRPr="00BD2940">
        <w:rPr>
          <w:b/>
        </w:rPr>
        <w:t xml:space="preserve">.2 </w:t>
      </w:r>
      <w:r w:rsidR="00B92A2E" w:rsidRPr="00BD2940">
        <w:rPr>
          <w:rFonts w:hint="eastAsia"/>
          <w:b/>
        </w:rPr>
        <w:t>报告期内产品的业绩表现</w:t>
      </w:r>
    </w:p>
    <w:p w:rsidR="00877FC5" w:rsidRPr="00BD2940" w:rsidRDefault="0040185E" w:rsidP="002371E0">
      <w:pPr>
        <w:spacing w:beforeLines="50" w:before="156" w:line="360" w:lineRule="exact"/>
        <w:ind w:firstLineChars="200" w:firstLine="420"/>
        <w:rPr>
          <w:rFonts w:ascii="宋体" w:hAnsi="宋体"/>
          <w:szCs w:val="21"/>
        </w:rPr>
      </w:pPr>
      <w:r w:rsidRPr="00BD2940">
        <w:rPr>
          <w:rFonts w:ascii="宋体" w:hAnsi="宋体"/>
          <w:szCs w:val="21"/>
        </w:rPr>
        <w:t>在报告期内</w:t>
      </w:r>
      <w:r w:rsidRPr="00BD2940">
        <w:rPr>
          <w:rFonts w:ascii="宋体" w:hAnsi="宋体" w:hint="eastAsia"/>
          <w:szCs w:val="21"/>
        </w:rPr>
        <w:t>，</w:t>
      </w:r>
      <w:r w:rsidRPr="00BD2940">
        <w:rPr>
          <w:rFonts w:ascii="宋体" w:hAnsi="宋体"/>
          <w:szCs w:val="21"/>
        </w:rPr>
        <w:t>产品份额净值增长率为</w:t>
      </w:r>
      <w:r w:rsidR="000A071D" w:rsidRPr="00BD2940">
        <w:rPr>
          <w:rFonts w:ascii="宋体" w:hAnsi="宋体"/>
          <w:szCs w:val="21"/>
        </w:rPr>
        <w:t>2.28</w:t>
      </w:r>
      <w:r w:rsidRPr="00BD2940">
        <w:rPr>
          <w:rFonts w:ascii="宋体" w:hAnsi="宋体"/>
          <w:szCs w:val="21"/>
        </w:rPr>
        <w:t>%</w:t>
      </w:r>
      <w:r w:rsidRPr="00BD2940">
        <w:rPr>
          <w:rFonts w:ascii="宋体" w:hAnsi="宋体" w:hint="eastAsia"/>
          <w:szCs w:val="21"/>
        </w:rPr>
        <w:t>。</w:t>
      </w:r>
      <w:r w:rsidRPr="00BD2940">
        <w:rPr>
          <w:rFonts w:ascii="宋体" w:hAnsi="宋体"/>
          <w:szCs w:val="21"/>
        </w:rPr>
        <w:t>报告期内</w:t>
      </w:r>
      <w:r w:rsidRPr="00BD2940">
        <w:rPr>
          <w:rFonts w:ascii="宋体" w:hAnsi="宋体" w:hint="eastAsia"/>
          <w:szCs w:val="21"/>
        </w:rPr>
        <w:t>，</w:t>
      </w:r>
      <w:r w:rsidRPr="00BD2940">
        <w:rPr>
          <w:rFonts w:ascii="宋体" w:hAnsi="宋体"/>
          <w:szCs w:val="21"/>
        </w:rPr>
        <w:t>本期产品配置债券价格整体波动不大</w:t>
      </w:r>
      <w:r w:rsidRPr="00BD2940">
        <w:rPr>
          <w:rFonts w:ascii="宋体" w:hAnsi="宋体" w:hint="eastAsia"/>
          <w:szCs w:val="21"/>
        </w:rPr>
        <w:t>，</w:t>
      </w:r>
      <w:r w:rsidRPr="00BD2940">
        <w:rPr>
          <w:rFonts w:ascii="宋体" w:hAnsi="宋体"/>
          <w:szCs w:val="21"/>
        </w:rPr>
        <w:t>在可控范围内</w:t>
      </w:r>
      <w:r w:rsidRPr="00BD2940">
        <w:rPr>
          <w:rFonts w:ascii="宋体" w:hAnsi="宋体" w:hint="eastAsia"/>
          <w:szCs w:val="21"/>
        </w:rPr>
        <w:t>。</w:t>
      </w:r>
    </w:p>
    <w:p w:rsidR="00877FC5" w:rsidRPr="00BD2940" w:rsidRDefault="00877FC5" w:rsidP="002371E0">
      <w:pPr>
        <w:spacing w:beforeLines="50" w:before="156" w:line="360" w:lineRule="exact"/>
      </w:pPr>
    </w:p>
    <w:p w:rsidR="00877FC5" w:rsidRPr="00BD2940" w:rsidRDefault="00425A8D" w:rsidP="002371E0">
      <w:pPr>
        <w:spacing w:beforeLines="50" w:before="156" w:line="360" w:lineRule="exact"/>
        <w:rPr>
          <w:b/>
        </w:rPr>
      </w:pPr>
      <w:r w:rsidRPr="00BD2940">
        <w:rPr>
          <w:b/>
        </w:rPr>
        <w:t>4</w:t>
      </w:r>
      <w:r w:rsidR="00B92A2E" w:rsidRPr="00BD2940">
        <w:rPr>
          <w:b/>
        </w:rPr>
        <w:t>.3</w:t>
      </w:r>
      <w:r w:rsidR="00B92A2E" w:rsidRPr="00BD2940">
        <w:rPr>
          <w:rFonts w:hint="eastAsia"/>
          <w:b/>
        </w:rPr>
        <w:t>报告期内产品主要投资风险</w:t>
      </w:r>
    </w:p>
    <w:p w:rsidR="008B7B35" w:rsidRPr="00BD2940" w:rsidRDefault="00287831" w:rsidP="002371E0">
      <w:pPr>
        <w:spacing w:beforeLines="50" w:before="156" w:afterLines="50" w:after="156" w:line="360" w:lineRule="auto"/>
        <w:jc w:val="left"/>
        <w:rPr>
          <w:rFonts w:ascii="宋体" w:hAnsi="宋体"/>
          <w:szCs w:val="21"/>
        </w:rPr>
      </w:pPr>
      <w:r w:rsidRPr="00BD2940">
        <w:rPr>
          <w:rFonts w:ascii="宋体" w:hAnsi="宋体" w:hint="eastAsia"/>
          <w:szCs w:val="21"/>
        </w:rPr>
        <w:tab/>
        <w:t>产品的投资品种价格受经济因素、政治因素、投资心理和交易制度等各种因素影响引起波动，导致收益水平变化产生风险。主要包括：政策风险、经济周期风险、利率风险、信用风险、再投资风险等。</w:t>
      </w:r>
    </w:p>
    <w:p w:rsidR="00287831" w:rsidRPr="00BD2940" w:rsidRDefault="00287831" w:rsidP="008B7B35">
      <w:pPr>
        <w:widowControl/>
        <w:jc w:val="left"/>
        <w:rPr>
          <w:rFonts w:ascii="宋体" w:hAnsi="宋体"/>
          <w:szCs w:val="21"/>
        </w:rPr>
      </w:pPr>
    </w:p>
    <w:p w:rsidR="00877FC5" w:rsidRDefault="00B92A2E" w:rsidP="002371E0">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2371E0">
      <w:pPr>
        <w:spacing w:beforeLines="50" w:before="156" w:afterLines="50" w:after="156"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CE5A97">
        <w:trPr>
          <w:trHeight w:val="257"/>
        </w:trPr>
        <w:tc>
          <w:tcPr>
            <w:tcW w:w="878" w:type="dxa"/>
            <w:shd w:val="clear" w:color="auto" w:fill="auto"/>
            <w:hideMark/>
          </w:tcPr>
          <w:p w:rsidR="00CE5A97" w:rsidRDefault="004C00AE">
            <w:pPr>
              <w:jc w:val="center"/>
              <w:rPr>
                <w:rFonts w:ascii="宋体" w:hAnsi="宋体" w:cs="宋体"/>
                <w:color w:val="000000"/>
                <w:sz w:val="22"/>
                <w:szCs w:val="22"/>
              </w:rPr>
            </w:pPr>
            <w:r>
              <w:t>1</w:t>
            </w:r>
          </w:p>
        </w:tc>
        <w:tc>
          <w:tcPr>
            <w:tcW w:w="4179" w:type="dxa"/>
            <w:shd w:val="clear" w:color="auto" w:fill="auto"/>
            <w:hideMark/>
          </w:tcPr>
          <w:p w:rsidR="00CE5A97" w:rsidRDefault="004C00AE">
            <w:pPr>
              <w:jc w:val="left"/>
              <w:rPr>
                <w:rFonts w:ascii="宋体"/>
                <w:szCs w:val="21"/>
              </w:rPr>
            </w:pPr>
            <w:r>
              <w:t>方正富邦</w:t>
            </w:r>
            <w:r>
              <w:t>—</w:t>
            </w:r>
            <w:r>
              <w:t>贵阳农商行稳健</w:t>
            </w:r>
            <w:r>
              <w:t>1</w:t>
            </w:r>
            <w:r>
              <w:t>号集合</w:t>
            </w:r>
          </w:p>
        </w:tc>
        <w:tc>
          <w:tcPr>
            <w:tcW w:w="2066" w:type="dxa"/>
            <w:shd w:val="clear" w:color="auto" w:fill="auto"/>
            <w:hideMark/>
          </w:tcPr>
          <w:p w:rsidR="00CE5A97" w:rsidRDefault="004C00AE">
            <w:pPr>
              <w:jc w:val="right"/>
              <w:rPr>
                <w:rFonts w:ascii="宋体"/>
                <w:szCs w:val="21"/>
              </w:rPr>
            </w:pPr>
            <w:r>
              <w:t>257,270,792.70</w:t>
            </w:r>
          </w:p>
        </w:tc>
        <w:tc>
          <w:tcPr>
            <w:tcW w:w="2069" w:type="dxa"/>
            <w:shd w:val="clear" w:color="auto" w:fill="auto"/>
            <w:hideMark/>
          </w:tcPr>
          <w:p w:rsidR="00CE5A97" w:rsidRDefault="004C00AE">
            <w:pPr>
              <w:jc w:val="right"/>
              <w:rPr>
                <w:rFonts w:ascii="宋体"/>
                <w:szCs w:val="21"/>
              </w:rPr>
            </w:pPr>
            <w:r>
              <w:t>99.99</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257,270,792.70</w:t>
            </w:r>
          </w:p>
        </w:tc>
        <w:tc>
          <w:tcPr>
            <w:tcW w:w="2069" w:type="dxa"/>
            <w:shd w:val="clear" w:color="auto" w:fill="auto"/>
            <w:hideMark/>
          </w:tcPr>
          <w:p w:rsidR="000A071D" w:rsidRPr="009C466A" w:rsidRDefault="000A071D" w:rsidP="000A071D">
            <w:pPr>
              <w:jc w:val="right"/>
              <w:rPr>
                <w:rFonts w:ascii="宋体"/>
                <w:szCs w:val="21"/>
              </w:rPr>
            </w:pPr>
            <w:r w:rsidRPr="00757BBE">
              <w:t>99.99</w:t>
            </w:r>
          </w:p>
        </w:tc>
      </w:tr>
    </w:tbl>
    <w:p w:rsidR="00494EE4" w:rsidRDefault="00494EE4" w:rsidP="002371E0">
      <w:pPr>
        <w:spacing w:beforeLines="50" w:before="156" w:afterLines="50" w:after="156" w:line="360" w:lineRule="auto"/>
      </w:pPr>
      <w:r>
        <w:tab/>
      </w:r>
      <w:r>
        <w:rPr>
          <w:rFonts w:hint="eastAsia"/>
        </w:rPr>
        <w:t>注：由于四舍五入原因，各分项占资产总值的比例之和与合计可能存在尾差。</w:t>
      </w:r>
    </w:p>
    <w:p w:rsidR="00494EE4" w:rsidRPr="00494EE4" w:rsidRDefault="00494EE4" w:rsidP="002371E0">
      <w:pPr>
        <w:spacing w:beforeLines="50" w:before="156" w:afterLines="50" w:after="156" w:line="360" w:lineRule="auto"/>
        <w:rPr>
          <w:b/>
        </w:rPr>
      </w:pPr>
    </w:p>
    <w:p w:rsidR="00877FC5" w:rsidRDefault="00425A8D" w:rsidP="002371E0">
      <w:pPr>
        <w:spacing w:beforeLines="50" w:before="156" w:afterLines="50" w:after="156"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2371E0">
      <w:pPr>
        <w:spacing w:beforeLines="50" w:before="156" w:afterLines="50" w:after="156"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25,018.20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0.01</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257,270,792.70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99.99</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5.50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257,295,816.40</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2371E0">
      <w:pPr>
        <w:spacing w:beforeLines="50" w:before="156" w:afterLines="50" w:after="156" w:line="360" w:lineRule="auto"/>
      </w:pPr>
    </w:p>
    <w:p w:rsidR="00877FC5" w:rsidRDefault="00B92A2E" w:rsidP="002371E0">
      <w:pPr>
        <w:spacing w:beforeLines="50" w:before="156" w:afterLines="50" w:after="156" w:line="360" w:lineRule="auto"/>
      </w:pPr>
      <w:r>
        <w:tab/>
      </w:r>
      <w:r>
        <w:rPr>
          <w:rFonts w:hint="eastAsia"/>
        </w:rPr>
        <w:t>注：由于四舍五入原因，各分项占资产总值的比例之和与合计可能存在尾差。</w:t>
      </w:r>
    </w:p>
    <w:p w:rsidR="002271D8" w:rsidRDefault="00425A8D" w:rsidP="002371E0">
      <w:pPr>
        <w:spacing w:beforeLines="50" w:before="156" w:afterLines="50" w:after="156"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E76EE9" w:rsidRPr="0063629A" w:rsidTr="008A542C">
        <w:tc>
          <w:tcPr>
            <w:tcW w:w="709" w:type="dxa"/>
            <w:shd w:val="clear" w:color="auto" w:fill="auto"/>
            <w:vAlign w:val="center"/>
          </w:tcPr>
          <w:p w:rsidR="00E76EE9" w:rsidRPr="0063629A" w:rsidRDefault="00E76EE9" w:rsidP="00E76EE9">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E76EE9" w:rsidRPr="0063629A" w:rsidRDefault="00E76EE9" w:rsidP="00E76EE9">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E76EE9" w:rsidRPr="0063629A" w:rsidRDefault="00E76EE9" w:rsidP="00E76EE9">
            <w:pPr>
              <w:jc w:val="right"/>
              <w:rPr>
                <w:rFonts w:ascii="宋体" w:hAnsi="宋体"/>
              </w:rPr>
            </w:pPr>
            <w:r>
              <w:rPr>
                <w:rFonts w:ascii="宋体" w:hAnsi="宋体" w:hint="eastAsia"/>
              </w:rPr>
              <w:t>0.00</w:t>
            </w:r>
          </w:p>
        </w:tc>
        <w:tc>
          <w:tcPr>
            <w:tcW w:w="2127" w:type="dxa"/>
            <w:shd w:val="clear" w:color="auto" w:fill="auto"/>
            <w:vAlign w:val="center"/>
          </w:tcPr>
          <w:p w:rsidR="00E76EE9" w:rsidRPr="0063629A" w:rsidRDefault="00E76EE9" w:rsidP="00E76EE9">
            <w:pPr>
              <w:jc w:val="right"/>
              <w:rPr>
                <w:rFonts w:ascii="宋体" w:hAnsi="宋体"/>
              </w:rPr>
            </w:pPr>
            <w:r>
              <w:rPr>
                <w:rFonts w:ascii="宋体" w:hAnsi="宋体" w:hint="eastAsia"/>
              </w:rPr>
              <w:t>0.00</w:t>
            </w:r>
          </w:p>
        </w:tc>
      </w:tr>
      <w:tr w:rsidR="00E76EE9" w:rsidRPr="0063629A" w:rsidTr="008A542C">
        <w:tc>
          <w:tcPr>
            <w:tcW w:w="709" w:type="dxa"/>
            <w:shd w:val="clear" w:color="auto" w:fill="auto"/>
            <w:vAlign w:val="center"/>
          </w:tcPr>
          <w:p w:rsidR="00E76EE9" w:rsidRPr="0063629A" w:rsidRDefault="00E76EE9" w:rsidP="00E76EE9">
            <w:pPr>
              <w:widowControl/>
              <w:jc w:val="center"/>
              <w:rPr>
                <w:rFonts w:ascii="宋体" w:hAnsi="宋体" w:cs="宋体"/>
                <w:kern w:val="0"/>
                <w:sz w:val="22"/>
                <w:szCs w:val="22"/>
              </w:rPr>
            </w:pPr>
          </w:p>
        </w:tc>
        <w:tc>
          <w:tcPr>
            <w:tcW w:w="3402" w:type="dxa"/>
            <w:shd w:val="clear" w:color="auto" w:fill="auto"/>
            <w:vAlign w:val="center"/>
          </w:tcPr>
          <w:p w:rsidR="00E76EE9" w:rsidRPr="0063629A" w:rsidRDefault="00E76EE9" w:rsidP="00E76EE9">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E76EE9" w:rsidRPr="0063629A" w:rsidRDefault="00E76EE9" w:rsidP="00E76EE9">
            <w:pPr>
              <w:jc w:val="right"/>
              <w:rPr>
                <w:rFonts w:ascii="宋体" w:hAnsi="宋体"/>
              </w:rPr>
            </w:pPr>
            <w:r>
              <w:rPr>
                <w:rFonts w:ascii="宋体" w:hAnsi="宋体" w:hint="eastAsia"/>
              </w:rPr>
              <w:t>0.00</w:t>
            </w:r>
          </w:p>
        </w:tc>
        <w:tc>
          <w:tcPr>
            <w:tcW w:w="2127" w:type="dxa"/>
            <w:shd w:val="clear" w:color="auto" w:fill="auto"/>
            <w:vAlign w:val="center"/>
          </w:tcPr>
          <w:p w:rsidR="00E76EE9" w:rsidRPr="0063629A" w:rsidRDefault="00E76EE9" w:rsidP="00E76EE9">
            <w:pPr>
              <w:jc w:val="right"/>
              <w:rPr>
                <w:rFonts w:ascii="宋体" w:hAnsi="宋体"/>
              </w:rPr>
            </w:pPr>
            <w:r>
              <w:rPr>
                <w:rFonts w:ascii="宋体" w:hAnsi="宋体" w:hint="eastAsia"/>
              </w:rPr>
              <w:t>0.00</w:t>
            </w:r>
          </w:p>
        </w:tc>
      </w:tr>
      <w:tr w:rsidR="00E76EE9" w:rsidRPr="0063629A" w:rsidTr="008A542C">
        <w:tc>
          <w:tcPr>
            <w:tcW w:w="709" w:type="dxa"/>
            <w:shd w:val="clear" w:color="auto" w:fill="auto"/>
            <w:vAlign w:val="center"/>
          </w:tcPr>
          <w:p w:rsidR="00E76EE9" w:rsidRPr="0063629A" w:rsidRDefault="00E76EE9" w:rsidP="00E76EE9">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E76EE9" w:rsidRPr="0063629A" w:rsidRDefault="00E76EE9" w:rsidP="00E76EE9">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E76EE9" w:rsidRPr="0063629A" w:rsidRDefault="00E76EE9" w:rsidP="00E76EE9">
            <w:pPr>
              <w:jc w:val="right"/>
              <w:rPr>
                <w:rFonts w:ascii="宋体" w:hAnsi="宋体"/>
              </w:rPr>
            </w:pPr>
          </w:p>
        </w:tc>
        <w:tc>
          <w:tcPr>
            <w:tcW w:w="2127" w:type="dxa"/>
            <w:shd w:val="clear" w:color="auto" w:fill="auto"/>
            <w:vAlign w:val="center"/>
          </w:tcPr>
          <w:p w:rsidR="00E76EE9" w:rsidRPr="0063629A" w:rsidRDefault="00E76EE9" w:rsidP="00E76EE9">
            <w:pPr>
              <w:jc w:val="right"/>
              <w:rPr>
                <w:rFonts w:ascii="宋体" w:hAnsi="宋体"/>
              </w:rPr>
            </w:pPr>
          </w:p>
        </w:tc>
      </w:tr>
      <w:tr w:rsidR="00E76EE9" w:rsidRPr="0063629A" w:rsidTr="008A542C">
        <w:tc>
          <w:tcPr>
            <w:tcW w:w="709" w:type="dxa"/>
            <w:shd w:val="clear" w:color="auto" w:fill="auto"/>
            <w:vAlign w:val="center"/>
          </w:tcPr>
          <w:p w:rsidR="00E76EE9" w:rsidRPr="0063629A" w:rsidRDefault="00E76EE9" w:rsidP="00E76EE9">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E76EE9" w:rsidRPr="0063629A" w:rsidRDefault="00E76EE9" w:rsidP="00E76EE9">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E76EE9" w:rsidRPr="0063629A" w:rsidRDefault="00E76EE9" w:rsidP="00E76EE9">
            <w:pPr>
              <w:jc w:val="right"/>
              <w:rPr>
                <w:rFonts w:ascii="宋体" w:hAnsi="宋体"/>
              </w:rPr>
            </w:pPr>
            <w:r>
              <w:rPr>
                <w:rFonts w:ascii="宋体" w:hAnsi="宋体" w:hint="eastAsia"/>
              </w:rPr>
              <w:t>0.00</w:t>
            </w:r>
          </w:p>
        </w:tc>
        <w:tc>
          <w:tcPr>
            <w:tcW w:w="2127" w:type="dxa"/>
            <w:shd w:val="clear" w:color="auto" w:fill="auto"/>
            <w:vAlign w:val="center"/>
          </w:tcPr>
          <w:p w:rsidR="00E76EE9" w:rsidRPr="0063629A" w:rsidRDefault="00E76EE9" w:rsidP="00E76EE9">
            <w:pPr>
              <w:jc w:val="right"/>
              <w:rPr>
                <w:rFonts w:ascii="宋体" w:hAnsi="宋体"/>
              </w:rPr>
            </w:pPr>
            <w:r>
              <w:rPr>
                <w:rFonts w:ascii="宋体" w:hAnsi="宋体" w:hint="eastAsia"/>
              </w:rPr>
              <w:t>0.00</w:t>
            </w:r>
          </w:p>
        </w:tc>
      </w:tr>
      <w:tr w:rsidR="00E76EE9" w:rsidRPr="0063629A" w:rsidTr="008A542C">
        <w:tc>
          <w:tcPr>
            <w:tcW w:w="709" w:type="dxa"/>
            <w:shd w:val="clear" w:color="auto" w:fill="auto"/>
            <w:vAlign w:val="center"/>
          </w:tcPr>
          <w:p w:rsidR="00E76EE9" w:rsidRPr="0063629A" w:rsidRDefault="00E76EE9" w:rsidP="00E76EE9">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E76EE9" w:rsidRPr="0063629A" w:rsidRDefault="00E76EE9" w:rsidP="00E76EE9">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E76EE9" w:rsidRPr="0063629A" w:rsidRDefault="00E76EE9" w:rsidP="00E76EE9">
            <w:pPr>
              <w:jc w:val="right"/>
              <w:rPr>
                <w:rFonts w:ascii="宋体" w:hAnsi="宋体"/>
              </w:rPr>
            </w:pPr>
            <w:r>
              <w:rPr>
                <w:rFonts w:ascii="宋体" w:hAnsi="宋体" w:hint="eastAsia"/>
              </w:rPr>
              <w:t>270,778,318.45</w:t>
            </w:r>
          </w:p>
        </w:tc>
        <w:tc>
          <w:tcPr>
            <w:tcW w:w="2127" w:type="dxa"/>
            <w:shd w:val="clear" w:color="auto" w:fill="auto"/>
            <w:vAlign w:val="center"/>
          </w:tcPr>
          <w:p w:rsidR="00E76EE9" w:rsidRPr="0063629A" w:rsidRDefault="00E76EE9" w:rsidP="00E76EE9">
            <w:pPr>
              <w:jc w:val="right"/>
              <w:rPr>
                <w:rFonts w:ascii="宋体" w:hAnsi="宋体"/>
              </w:rPr>
            </w:pPr>
            <w:r>
              <w:rPr>
                <w:rFonts w:ascii="宋体" w:hAnsi="宋体" w:hint="eastAsia"/>
              </w:rPr>
              <w:t>105.24</w:t>
            </w:r>
          </w:p>
        </w:tc>
      </w:tr>
      <w:tr w:rsidR="00E76EE9" w:rsidRPr="0063629A" w:rsidTr="008A542C">
        <w:tc>
          <w:tcPr>
            <w:tcW w:w="709" w:type="dxa"/>
            <w:shd w:val="clear" w:color="auto" w:fill="auto"/>
            <w:vAlign w:val="center"/>
          </w:tcPr>
          <w:p w:rsidR="00E76EE9" w:rsidRPr="0063629A" w:rsidRDefault="00E76EE9" w:rsidP="00E76EE9">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E76EE9" w:rsidRPr="0063629A" w:rsidRDefault="00E76EE9" w:rsidP="00E76EE9">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E76EE9" w:rsidRPr="0063629A" w:rsidRDefault="00E76EE9" w:rsidP="00E76EE9">
            <w:pPr>
              <w:jc w:val="right"/>
              <w:rPr>
                <w:rFonts w:ascii="宋体" w:hAnsi="宋体"/>
              </w:rPr>
            </w:pPr>
            <w:r>
              <w:rPr>
                <w:rFonts w:ascii="宋体" w:hAnsi="宋体" w:hint="eastAsia"/>
              </w:rPr>
              <w:t>262,543,147.09</w:t>
            </w:r>
          </w:p>
        </w:tc>
        <w:tc>
          <w:tcPr>
            <w:tcW w:w="2127" w:type="dxa"/>
            <w:shd w:val="clear" w:color="auto" w:fill="auto"/>
            <w:vAlign w:val="center"/>
          </w:tcPr>
          <w:p w:rsidR="00E76EE9" w:rsidRPr="0063629A" w:rsidRDefault="00E76EE9" w:rsidP="00E76EE9">
            <w:pPr>
              <w:jc w:val="right"/>
              <w:rPr>
                <w:rFonts w:ascii="宋体" w:hAnsi="宋体"/>
              </w:rPr>
            </w:pPr>
            <w:r>
              <w:rPr>
                <w:rFonts w:ascii="宋体" w:hAnsi="宋体" w:hint="eastAsia"/>
              </w:rPr>
              <w:t>102.04</w:t>
            </w:r>
          </w:p>
        </w:tc>
      </w:tr>
      <w:tr w:rsidR="00E76EE9" w:rsidRPr="0063629A" w:rsidTr="008A542C">
        <w:tc>
          <w:tcPr>
            <w:tcW w:w="709" w:type="dxa"/>
            <w:shd w:val="clear" w:color="auto" w:fill="auto"/>
            <w:vAlign w:val="center"/>
          </w:tcPr>
          <w:p w:rsidR="00E76EE9" w:rsidRPr="0063629A" w:rsidRDefault="00E76EE9" w:rsidP="00E76EE9">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E76EE9" w:rsidRPr="0063629A" w:rsidRDefault="00E76EE9" w:rsidP="00E76EE9">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E76EE9" w:rsidRPr="0063629A" w:rsidRDefault="00E76EE9" w:rsidP="00E76EE9">
            <w:pPr>
              <w:jc w:val="right"/>
              <w:rPr>
                <w:rFonts w:ascii="宋体" w:hAnsi="宋体"/>
              </w:rPr>
            </w:pPr>
            <w:r>
              <w:rPr>
                <w:rFonts w:ascii="宋体" w:hAnsi="宋体" w:hint="eastAsia"/>
              </w:rPr>
              <w:t>8,235,171.36</w:t>
            </w:r>
          </w:p>
        </w:tc>
        <w:tc>
          <w:tcPr>
            <w:tcW w:w="2127" w:type="dxa"/>
            <w:shd w:val="clear" w:color="auto" w:fill="auto"/>
            <w:vAlign w:val="center"/>
          </w:tcPr>
          <w:p w:rsidR="00E76EE9" w:rsidRPr="0063629A" w:rsidRDefault="00E76EE9" w:rsidP="00E76EE9">
            <w:pPr>
              <w:jc w:val="right"/>
              <w:rPr>
                <w:rFonts w:ascii="宋体" w:hAnsi="宋体"/>
              </w:rPr>
            </w:pPr>
            <w:r>
              <w:rPr>
                <w:rFonts w:ascii="宋体" w:hAnsi="宋体" w:hint="eastAsia"/>
              </w:rPr>
              <w:t>3.20</w:t>
            </w:r>
          </w:p>
        </w:tc>
      </w:tr>
      <w:tr w:rsidR="00E76EE9" w:rsidRPr="0063629A" w:rsidTr="008A542C">
        <w:tc>
          <w:tcPr>
            <w:tcW w:w="709" w:type="dxa"/>
            <w:shd w:val="clear" w:color="auto" w:fill="auto"/>
            <w:vAlign w:val="center"/>
          </w:tcPr>
          <w:p w:rsidR="00E76EE9" w:rsidRPr="0063629A" w:rsidRDefault="00E76EE9" w:rsidP="00E76EE9">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E76EE9" w:rsidRPr="0063629A" w:rsidRDefault="00E76EE9" w:rsidP="00E76EE9">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E76EE9" w:rsidRPr="0063629A" w:rsidRDefault="00E76EE9" w:rsidP="00E76EE9">
            <w:pPr>
              <w:jc w:val="right"/>
              <w:rPr>
                <w:rFonts w:ascii="宋体" w:hAnsi="宋体"/>
              </w:rPr>
            </w:pPr>
            <w:r>
              <w:rPr>
                <w:rFonts w:ascii="宋体" w:hAnsi="宋体" w:hint="eastAsia"/>
              </w:rPr>
              <w:t>0.00</w:t>
            </w:r>
          </w:p>
        </w:tc>
        <w:tc>
          <w:tcPr>
            <w:tcW w:w="2127" w:type="dxa"/>
            <w:shd w:val="clear" w:color="auto" w:fill="auto"/>
            <w:vAlign w:val="center"/>
          </w:tcPr>
          <w:p w:rsidR="00E76EE9" w:rsidRPr="0063629A" w:rsidRDefault="00E76EE9" w:rsidP="00E76EE9">
            <w:pPr>
              <w:jc w:val="right"/>
              <w:rPr>
                <w:rFonts w:ascii="宋体" w:hAnsi="宋体"/>
              </w:rPr>
            </w:pPr>
            <w:r>
              <w:rPr>
                <w:rFonts w:ascii="宋体" w:hAnsi="宋体" w:hint="eastAsia"/>
              </w:rPr>
              <w:t>0.00</w:t>
            </w:r>
          </w:p>
        </w:tc>
      </w:tr>
      <w:tr w:rsidR="00E76EE9" w:rsidRPr="0063629A" w:rsidTr="008A542C">
        <w:tc>
          <w:tcPr>
            <w:tcW w:w="709" w:type="dxa"/>
            <w:shd w:val="clear" w:color="auto" w:fill="auto"/>
            <w:vAlign w:val="center"/>
          </w:tcPr>
          <w:p w:rsidR="00E76EE9" w:rsidRPr="0063629A" w:rsidRDefault="00E76EE9" w:rsidP="00E76EE9">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E76EE9" w:rsidRPr="0063629A" w:rsidRDefault="00E76EE9" w:rsidP="00E76EE9">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E76EE9" w:rsidRPr="0063629A" w:rsidRDefault="00E76EE9" w:rsidP="00E76EE9">
            <w:pPr>
              <w:jc w:val="right"/>
              <w:rPr>
                <w:rFonts w:ascii="宋体" w:hAnsi="宋体"/>
              </w:rPr>
            </w:pPr>
          </w:p>
        </w:tc>
        <w:tc>
          <w:tcPr>
            <w:tcW w:w="2127" w:type="dxa"/>
            <w:shd w:val="clear" w:color="auto" w:fill="auto"/>
            <w:vAlign w:val="center"/>
          </w:tcPr>
          <w:p w:rsidR="00E76EE9" w:rsidRPr="0063629A" w:rsidRDefault="00E76EE9" w:rsidP="00E76EE9">
            <w:pPr>
              <w:jc w:val="right"/>
              <w:rPr>
                <w:rFonts w:ascii="宋体" w:hAnsi="宋体"/>
              </w:rPr>
            </w:pPr>
          </w:p>
        </w:tc>
      </w:tr>
      <w:tr w:rsidR="00E76EE9" w:rsidRPr="0063629A" w:rsidTr="008A542C">
        <w:tc>
          <w:tcPr>
            <w:tcW w:w="709" w:type="dxa"/>
            <w:shd w:val="clear" w:color="auto" w:fill="auto"/>
            <w:vAlign w:val="center"/>
          </w:tcPr>
          <w:p w:rsidR="00E76EE9" w:rsidRPr="0063629A" w:rsidRDefault="00E76EE9" w:rsidP="00E76EE9">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E76EE9" w:rsidRPr="0063629A" w:rsidRDefault="00E76EE9" w:rsidP="00E76EE9">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E76EE9" w:rsidRPr="0063629A" w:rsidRDefault="00E76EE9" w:rsidP="00E76EE9">
            <w:pPr>
              <w:jc w:val="right"/>
              <w:rPr>
                <w:rFonts w:ascii="宋体" w:hAnsi="宋体"/>
              </w:rPr>
            </w:pPr>
          </w:p>
        </w:tc>
        <w:tc>
          <w:tcPr>
            <w:tcW w:w="2127" w:type="dxa"/>
            <w:shd w:val="clear" w:color="auto" w:fill="auto"/>
            <w:vAlign w:val="center"/>
          </w:tcPr>
          <w:p w:rsidR="00E76EE9" w:rsidRPr="0063629A" w:rsidRDefault="00E76EE9" w:rsidP="00E76EE9">
            <w:pPr>
              <w:jc w:val="right"/>
              <w:rPr>
                <w:rFonts w:ascii="宋体" w:hAnsi="宋体"/>
              </w:rPr>
            </w:pPr>
          </w:p>
        </w:tc>
      </w:tr>
      <w:tr w:rsidR="00E76EE9" w:rsidRPr="0063629A" w:rsidTr="008A542C">
        <w:tc>
          <w:tcPr>
            <w:tcW w:w="709" w:type="dxa"/>
            <w:shd w:val="clear" w:color="auto" w:fill="auto"/>
            <w:vAlign w:val="center"/>
          </w:tcPr>
          <w:p w:rsidR="00E76EE9" w:rsidRPr="0063629A" w:rsidRDefault="00E76EE9" w:rsidP="00E76EE9">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E76EE9" w:rsidRPr="0063629A" w:rsidRDefault="00E76EE9" w:rsidP="00E76EE9">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E76EE9" w:rsidRPr="0063629A" w:rsidRDefault="00E76EE9" w:rsidP="00E76EE9">
            <w:pPr>
              <w:jc w:val="right"/>
              <w:rPr>
                <w:rFonts w:ascii="宋体" w:hAnsi="宋体"/>
              </w:rPr>
            </w:pPr>
            <w:r>
              <w:rPr>
                <w:rFonts w:ascii="宋体" w:hAnsi="宋体" w:hint="eastAsia"/>
              </w:rPr>
              <w:t>0.00</w:t>
            </w:r>
          </w:p>
        </w:tc>
        <w:tc>
          <w:tcPr>
            <w:tcW w:w="2127" w:type="dxa"/>
            <w:shd w:val="clear" w:color="auto" w:fill="auto"/>
            <w:vAlign w:val="center"/>
          </w:tcPr>
          <w:p w:rsidR="00E76EE9" w:rsidRPr="0063629A" w:rsidRDefault="00E76EE9" w:rsidP="00E76EE9">
            <w:pPr>
              <w:jc w:val="right"/>
              <w:rPr>
                <w:rFonts w:ascii="宋体" w:hAnsi="宋体"/>
              </w:rPr>
            </w:pPr>
            <w:r>
              <w:rPr>
                <w:rFonts w:ascii="宋体" w:hAnsi="宋体" w:hint="eastAsia"/>
              </w:rPr>
              <w:t>0.00</w:t>
            </w:r>
          </w:p>
        </w:tc>
      </w:tr>
      <w:tr w:rsidR="00E76EE9" w:rsidRPr="0063629A" w:rsidTr="008A542C">
        <w:tc>
          <w:tcPr>
            <w:tcW w:w="709" w:type="dxa"/>
            <w:shd w:val="clear" w:color="auto" w:fill="auto"/>
            <w:vAlign w:val="center"/>
          </w:tcPr>
          <w:p w:rsidR="00E76EE9" w:rsidRPr="0063629A" w:rsidRDefault="00E76EE9" w:rsidP="00E76EE9">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E76EE9" w:rsidRPr="0063629A" w:rsidRDefault="00E76EE9" w:rsidP="00E76EE9">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E76EE9" w:rsidRPr="0063629A" w:rsidRDefault="00E76EE9" w:rsidP="00E76EE9">
            <w:pPr>
              <w:ind w:right="105"/>
              <w:jc w:val="right"/>
              <w:rPr>
                <w:rFonts w:ascii="宋体" w:hAnsi="宋体"/>
              </w:rPr>
            </w:pPr>
          </w:p>
        </w:tc>
        <w:tc>
          <w:tcPr>
            <w:tcW w:w="2127" w:type="dxa"/>
            <w:shd w:val="clear" w:color="auto" w:fill="auto"/>
            <w:vAlign w:val="center"/>
          </w:tcPr>
          <w:p w:rsidR="00E76EE9" w:rsidRPr="0063629A" w:rsidRDefault="00E76EE9" w:rsidP="00E76EE9">
            <w:pPr>
              <w:jc w:val="right"/>
              <w:rPr>
                <w:rFonts w:ascii="宋体" w:hAnsi="宋体"/>
              </w:rPr>
            </w:pPr>
          </w:p>
        </w:tc>
      </w:tr>
      <w:tr w:rsidR="00E76EE9" w:rsidRPr="0063629A" w:rsidTr="008A542C">
        <w:tc>
          <w:tcPr>
            <w:tcW w:w="709" w:type="dxa"/>
            <w:shd w:val="clear" w:color="auto" w:fill="auto"/>
            <w:vAlign w:val="center"/>
          </w:tcPr>
          <w:p w:rsidR="00E76EE9" w:rsidRPr="0063629A" w:rsidRDefault="00E76EE9" w:rsidP="00E76EE9">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E76EE9" w:rsidRPr="0063629A" w:rsidRDefault="00E76EE9" w:rsidP="00E76EE9">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E76EE9" w:rsidRPr="0063629A" w:rsidRDefault="00E76EE9" w:rsidP="00E76EE9">
            <w:pPr>
              <w:jc w:val="right"/>
              <w:rPr>
                <w:rFonts w:ascii="宋体" w:hAnsi="宋体"/>
              </w:rPr>
            </w:pPr>
            <w:r>
              <w:rPr>
                <w:rFonts w:ascii="宋体" w:hAnsi="宋体" w:hint="eastAsia"/>
              </w:rPr>
              <w:t>0.00</w:t>
            </w:r>
          </w:p>
        </w:tc>
        <w:tc>
          <w:tcPr>
            <w:tcW w:w="2127" w:type="dxa"/>
            <w:shd w:val="clear" w:color="auto" w:fill="auto"/>
            <w:vAlign w:val="center"/>
          </w:tcPr>
          <w:p w:rsidR="00E76EE9" w:rsidRPr="0063629A" w:rsidRDefault="00E76EE9" w:rsidP="00E76EE9">
            <w:pPr>
              <w:jc w:val="right"/>
              <w:rPr>
                <w:rFonts w:ascii="宋体" w:hAnsi="宋体"/>
              </w:rPr>
            </w:pPr>
            <w:r>
              <w:rPr>
                <w:rFonts w:ascii="宋体" w:hAnsi="宋体" w:hint="eastAsia"/>
              </w:rPr>
              <w:t>0.00</w:t>
            </w:r>
          </w:p>
        </w:tc>
      </w:tr>
      <w:tr w:rsidR="00E76EE9" w:rsidRPr="0063629A" w:rsidTr="008A542C">
        <w:tc>
          <w:tcPr>
            <w:tcW w:w="709" w:type="dxa"/>
            <w:shd w:val="clear" w:color="auto" w:fill="auto"/>
            <w:vAlign w:val="center"/>
          </w:tcPr>
          <w:p w:rsidR="00E76EE9" w:rsidRPr="0063629A" w:rsidRDefault="00E76EE9" w:rsidP="00E76EE9">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E76EE9" w:rsidRPr="0063629A" w:rsidRDefault="00E76EE9" w:rsidP="00E76EE9">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E76EE9" w:rsidRPr="0063629A" w:rsidRDefault="00E76EE9" w:rsidP="00E76EE9">
            <w:pPr>
              <w:jc w:val="right"/>
              <w:rPr>
                <w:rFonts w:ascii="宋体" w:hAnsi="宋体"/>
              </w:rPr>
            </w:pPr>
            <w:r>
              <w:rPr>
                <w:rFonts w:ascii="宋体" w:hAnsi="宋体" w:hint="eastAsia"/>
              </w:rPr>
              <w:t>0.00</w:t>
            </w:r>
          </w:p>
        </w:tc>
        <w:tc>
          <w:tcPr>
            <w:tcW w:w="2127" w:type="dxa"/>
            <w:shd w:val="clear" w:color="auto" w:fill="auto"/>
            <w:vAlign w:val="center"/>
          </w:tcPr>
          <w:p w:rsidR="00E76EE9" w:rsidRPr="0063629A" w:rsidRDefault="00E76EE9" w:rsidP="00E76EE9">
            <w:pPr>
              <w:jc w:val="right"/>
              <w:rPr>
                <w:rFonts w:ascii="宋体" w:hAnsi="宋体"/>
              </w:rPr>
            </w:pPr>
            <w:r>
              <w:rPr>
                <w:rFonts w:ascii="宋体" w:hAnsi="宋体" w:hint="eastAsia"/>
              </w:rPr>
              <w:t>0.00</w:t>
            </w:r>
          </w:p>
        </w:tc>
      </w:tr>
      <w:tr w:rsidR="00E76EE9" w:rsidRPr="0063629A" w:rsidTr="008A542C">
        <w:tc>
          <w:tcPr>
            <w:tcW w:w="709" w:type="dxa"/>
            <w:shd w:val="clear" w:color="auto" w:fill="auto"/>
            <w:vAlign w:val="center"/>
          </w:tcPr>
          <w:p w:rsidR="00E76EE9" w:rsidRPr="0063629A" w:rsidRDefault="00E76EE9" w:rsidP="00E76EE9">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E76EE9" w:rsidRPr="0063629A" w:rsidRDefault="00E76EE9" w:rsidP="00E76EE9">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E76EE9" w:rsidRPr="0063629A" w:rsidRDefault="00E76EE9" w:rsidP="00E76EE9">
            <w:pPr>
              <w:ind w:right="105"/>
              <w:jc w:val="right"/>
              <w:rPr>
                <w:rFonts w:ascii="宋体" w:hAnsi="宋体"/>
              </w:rPr>
            </w:pPr>
          </w:p>
        </w:tc>
        <w:tc>
          <w:tcPr>
            <w:tcW w:w="2127" w:type="dxa"/>
            <w:shd w:val="clear" w:color="auto" w:fill="auto"/>
            <w:vAlign w:val="center"/>
          </w:tcPr>
          <w:p w:rsidR="00E76EE9" w:rsidRPr="0063629A" w:rsidRDefault="00E76EE9" w:rsidP="00E76EE9">
            <w:pPr>
              <w:jc w:val="right"/>
              <w:rPr>
                <w:rFonts w:ascii="宋体" w:hAnsi="宋体"/>
              </w:rPr>
            </w:pPr>
          </w:p>
        </w:tc>
      </w:tr>
      <w:tr w:rsidR="00E76EE9" w:rsidRPr="0063629A" w:rsidTr="008A542C">
        <w:tc>
          <w:tcPr>
            <w:tcW w:w="709" w:type="dxa"/>
            <w:shd w:val="clear" w:color="auto" w:fill="auto"/>
            <w:vAlign w:val="center"/>
          </w:tcPr>
          <w:p w:rsidR="00E76EE9" w:rsidRPr="0063629A" w:rsidRDefault="00E76EE9" w:rsidP="00E76EE9">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E76EE9" w:rsidRPr="0063629A" w:rsidRDefault="00E76EE9" w:rsidP="00E76EE9">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E76EE9" w:rsidRPr="0063629A" w:rsidRDefault="00E76EE9" w:rsidP="00E76EE9">
            <w:pPr>
              <w:jc w:val="right"/>
              <w:rPr>
                <w:rFonts w:ascii="宋体" w:hAnsi="宋体"/>
              </w:rPr>
            </w:pPr>
            <w:r>
              <w:rPr>
                <w:rFonts w:ascii="宋体" w:hAnsi="宋体" w:hint="eastAsia"/>
              </w:rPr>
              <w:t>15,987,983.36</w:t>
            </w:r>
          </w:p>
        </w:tc>
        <w:tc>
          <w:tcPr>
            <w:tcW w:w="2127" w:type="dxa"/>
            <w:shd w:val="clear" w:color="auto" w:fill="auto"/>
            <w:vAlign w:val="center"/>
          </w:tcPr>
          <w:p w:rsidR="00E76EE9" w:rsidRPr="0063629A" w:rsidRDefault="00E76EE9" w:rsidP="00E76EE9">
            <w:pPr>
              <w:jc w:val="right"/>
              <w:rPr>
                <w:rFonts w:ascii="宋体" w:hAnsi="宋体"/>
              </w:rPr>
            </w:pPr>
            <w:r>
              <w:rPr>
                <w:rFonts w:ascii="宋体" w:hAnsi="宋体" w:hint="eastAsia"/>
              </w:rPr>
              <w:t>6.21</w:t>
            </w:r>
          </w:p>
        </w:tc>
      </w:tr>
      <w:tr w:rsidR="00E76EE9" w:rsidRPr="0063629A" w:rsidTr="008A542C">
        <w:tc>
          <w:tcPr>
            <w:tcW w:w="709" w:type="dxa"/>
            <w:shd w:val="clear" w:color="auto" w:fill="auto"/>
            <w:vAlign w:val="center"/>
          </w:tcPr>
          <w:p w:rsidR="00E76EE9" w:rsidRPr="0063629A" w:rsidRDefault="00E76EE9" w:rsidP="00E76EE9">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E76EE9" w:rsidRPr="0063629A" w:rsidRDefault="00E76EE9" w:rsidP="00E76EE9">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E76EE9" w:rsidRPr="0063629A" w:rsidRDefault="00E76EE9" w:rsidP="00E76EE9">
            <w:pPr>
              <w:jc w:val="right"/>
              <w:rPr>
                <w:rFonts w:ascii="宋体" w:hAnsi="宋体"/>
              </w:rPr>
            </w:pPr>
            <w:r>
              <w:rPr>
                <w:rFonts w:ascii="宋体" w:hAnsi="宋体" w:hint="eastAsia"/>
              </w:rPr>
              <w:t>0.00</w:t>
            </w:r>
          </w:p>
        </w:tc>
        <w:tc>
          <w:tcPr>
            <w:tcW w:w="2127" w:type="dxa"/>
            <w:shd w:val="clear" w:color="auto" w:fill="auto"/>
            <w:vAlign w:val="center"/>
          </w:tcPr>
          <w:p w:rsidR="00E76EE9" w:rsidRPr="0063629A" w:rsidRDefault="00E76EE9" w:rsidP="00E76EE9">
            <w:pPr>
              <w:jc w:val="right"/>
              <w:rPr>
                <w:rFonts w:ascii="宋体" w:hAnsi="宋体"/>
              </w:rPr>
            </w:pPr>
            <w:r>
              <w:rPr>
                <w:rFonts w:ascii="宋体" w:hAnsi="宋体" w:hint="eastAsia"/>
              </w:rPr>
              <w:t>0.00</w:t>
            </w:r>
          </w:p>
        </w:tc>
      </w:tr>
      <w:tr w:rsidR="00E76EE9" w:rsidRPr="0063629A" w:rsidTr="008A542C">
        <w:tc>
          <w:tcPr>
            <w:tcW w:w="709" w:type="dxa"/>
            <w:shd w:val="clear" w:color="auto" w:fill="auto"/>
            <w:vAlign w:val="center"/>
          </w:tcPr>
          <w:p w:rsidR="00E76EE9" w:rsidRPr="0063629A" w:rsidRDefault="00E76EE9" w:rsidP="00E76EE9">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E76EE9" w:rsidRPr="0063629A" w:rsidRDefault="00E76EE9" w:rsidP="00E76EE9">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E76EE9" w:rsidRPr="0063629A" w:rsidRDefault="00E76EE9" w:rsidP="00E76EE9">
            <w:pPr>
              <w:jc w:val="right"/>
              <w:rPr>
                <w:rFonts w:ascii="宋体" w:hAnsi="宋体"/>
              </w:rPr>
            </w:pPr>
            <w:r>
              <w:rPr>
                <w:rFonts w:ascii="宋体" w:hAnsi="宋体" w:hint="eastAsia"/>
              </w:rPr>
              <w:t>0.00</w:t>
            </w:r>
          </w:p>
        </w:tc>
        <w:tc>
          <w:tcPr>
            <w:tcW w:w="2127" w:type="dxa"/>
            <w:shd w:val="clear" w:color="auto" w:fill="auto"/>
            <w:vAlign w:val="center"/>
          </w:tcPr>
          <w:p w:rsidR="00E76EE9" w:rsidRPr="0063629A" w:rsidRDefault="00E76EE9" w:rsidP="00E76EE9">
            <w:pPr>
              <w:jc w:val="right"/>
              <w:rPr>
                <w:rFonts w:ascii="宋体" w:hAnsi="宋体"/>
              </w:rPr>
            </w:pPr>
            <w:r>
              <w:rPr>
                <w:rFonts w:ascii="宋体" w:hAnsi="宋体" w:hint="eastAsia"/>
              </w:rPr>
              <w:t>0.00</w:t>
            </w:r>
          </w:p>
        </w:tc>
      </w:tr>
      <w:tr w:rsidR="00E76EE9" w:rsidRPr="0063629A" w:rsidTr="008A542C">
        <w:tc>
          <w:tcPr>
            <w:tcW w:w="709" w:type="dxa"/>
            <w:shd w:val="clear" w:color="auto" w:fill="auto"/>
            <w:vAlign w:val="center"/>
          </w:tcPr>
          <w:p w:rsidR="00E76EE9" w:rsidRPr="0063629A" w:rsidRDefault="00E76EE9" w:rsidP="00E76EE9">
            <w:pPr>
              <w:widowControl/>
              <w:jc w:val="center"/>
              <w:rPr>
                <w:rFonts w:ascii="宋体" w:hAnsi="宋体" w:cs="宋体"/>
                <w:kern w:val="0"/>
                <w:sz w:val="22"/>
                <w:szCs w:val="22"/>
              </w:rPr>
            </w:pPr>
            <w:r w:rsidRPr="0063629A">
              <w:rPr>
                <w:rFonts w:ascii="宋体" w:hAnsi="宋体" w:cs="宋体"/>
                <w:kern w:val="0"/>
                <w:sz w:val="22"/>
                <w:szCs w:val="22"/>
              </w:rPr>
              <w:lastRenderedPageBreak/>
              <w:t>10</w:t>
            </w:r>
          </w:p>
        </w:tc>
        <w:tc>
          <w:tcPr>
            <w:tcW w:w="3402" w:type="dxa"/>
            <w:shd w:val="clear" w:color="auto" w:fill="auto"/>
            <w:vAlign w:val="center"/>
          </w:tcPr>
          <w:p w:rsidR="00E76EE9" w:rsidRPr="0063629A" w:rsidRDefault="00E76EE9" w:rsidP="00E76EE9">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E76EE9" w:rsidRPr="0063629A" w:rsidRDefault="00E76EE9" w:rsidP="00E76EE9">
            <w:pPr>
              <w:jc w:val="right"/>
              <w:rPr>
                <w:rFonts w:ascii="宋体" w:hAnsi="宋体"/>
              </w:rPr>
            </w:pPr>
            <w:r>
              <w:rPr>
                <w:rFonts w:ascii="宋体" w:hAnsi="宋体" w:hint="eastAsia"/>
              </w:rPr>
              <w:t>8,621,562.96</w:t>
            </w:r>
          </w:p>
        </w:tc>
        <w:tc>
          <w:tcPr>
            <w:tcW w:w="2127" w:type="dxa"/>
            <w:shd w:val="clear" w:color="auto" w:fill="auto"/>
            <w:vAlign w:val="center"/>
          </w:tcPr>
          <w:p w:rsidR="00E76EE9" w:rsidRPr="0063629A" w:rsidRDefault="00E76EE9" w:rsidP="00E76EE9">
            <w:pPr>
              <w:jc w:val="right"/>
              <w:rPr>
                <w:rFonts w:ascii="宋体" w:hAnsi="宋体"/>
              </w:rPr>
            </w:pPr>
            <w:r>
              <w:rPr>
                <w:rFonts w:ascii="宋体" w:hAnsi="宋体" w:hint="eastAsia"/>
              </w:rPr>
              <w:t>3.35</w:t>
            </w:r>
          </w:p>
        </w:tc>
      </w:tr>
      <w:tr w:rsidR="00E76EE9" w:rsidRPr="0063629A" w:rsidTr="008A542C">
        <w:tc>
          <w:tcPr>
            <w:tcW w:w="709" w:type="dxa"/>
            <w:shd w:val="clear" w:color="auto" w:fill="auto"/>
          </w:tcPr>
          <w:p w:rsidR="00E76EE9" w:rsidRPr="0063629A" w:rsidRDefault="00E76EE9" w:rsidP="00E76EE9">
            <w:pPr>
              <w:jc w:val="left"/>
              <w:rPr>
                <w:rFonts w:ascii="宋体" w:hAnsi="宋体"/>
                <w:szCs w:val="21"/>
              </w:rPr>
            </w:pPr>
          </w:p>
        </w:tc>
        <w:tc>
          <w:tcPr>
            <w:tcW w:w="3402" w:type="dxa"/>
            <w:shd w:val="clear" w:color="auto" w:fill="auto"/>
          </w:tcPr>
          <w:p w:rsidR="00E76EE9" w:rsidRPr="0063629A" w:rsidRDefault="00E76EE9" w:rsidP="00E76EE9">
            <w:pPr>
              <w:jc w:val="left"/>
              <w:rPr>
                <w:rFonts w:ascii="宋体" w:hAnsi="宋体"/>
                <w:szCs w:val="21"/>
              </w:rPr>
            </w:pPr>
            <w:r w:rsidRPr="0063629A">
              <w:rPr>
                <w:rFonts w:ascii="宋体" w:hAnsi="宋体" w:hint="eastAsia"/>
                <w:szCs w:val="21"/>
              </w:rPr>
              <w:t>合计</w:t>
            </w:r>
          </w:p>
        </w:tc>
        <w:tc>
          <w:tcPr>
            <w:tcW w:w="2126" w:type="dxa"/>
            <w:shd w:val="clear" w:color="auto" w:fill="auto"/>
          </w:tcPr>
          <w:p w:rsidR="00E76EE9" w:rsidRPr="0063629A" w:rsidRDefault="00E76EE9" w:rsidP="00E76EE9">
            <w:pPr>
              <w:jc w:val="right"/>
              <w:rPr>
                <w:rFonts w:ascii="宋体" w:hAnsi="宋体"/>
              </w:rPr>
            </w:pPr>
            <w:r>
              <w:rPr>
                <w:rFonts w:ascii="宋体" w:hAnsi="宋体" w:hint="eastAsia"/>
              </w:rPr>
              <w:t>295,387,864.77</w:t>
            </w:r>
          </w:p>
        </w:tc>
        <w:tc>
          <w:tcPr>
            <w:tcW w:w="2127" w:type="dxa"/>
            <w:shd w:val="clear" w:color="auto" w:fill="auto"/>
          </w:tcPr>
          <w:p w:rsidR="00E76EE9" w:rsidRPr="0063629A" w:rsidRDefault="00E76EE9" w:rsidP="00E76EE9">
            <w:pPr>
              <w:jc w:val="right"/>
              <w:rPr>
                <w:rFonts w:ascii="宋体" w:hAnsi="宋体"/>
              </w:rPr>
            </w:pPr>
            <w:r>
              <w:rPr>
                <w:rFonts w:ascii="宋体" w:hAnsi="宋体" w:hint="eastAsia"/>
              </w:rPr>
              <w:t>114.80</w:t>
            </w:r>
          </w:p>
        </w:tc>
      </w:tr>
    </w:tbl>
    <w:p w:rsidR="00B405D7" w:rsidRPr="00B405D7" w:rsidRDefault="00B405D7" w:rsidP="002371E0">
      <w:pPr>
        <w:spacing w:beforeLines="50" w:before="156" w:afterLines="50" w:after="156" w:line="360" w:lineRule="auto"/>
      </w:pPr>
    </w:p>
    <w:p w:rsidR="002271D8" w:rsidRDefault="002271D8" w:rsidP="002371E0">
      <w:pPr>
        <w:spacing w:beforeLines="50" w:before="156" w:afterLines="50" w:after="156" w:line="360" w:lineRule="auto"/>
      </w:pPr>
      <w:r>
        <w:rPr>
          <w:rFonts w:hint="eastAsia"/>
        </w:rPr>
        <w:t>注：由于四舍五入原因，各分项占资产总值的比例之和与合计可能存在尾差。</w:t>
      </w:r>
    </w:p>
    <w:p w:rsidR="00877FC5" w:rsidRDefault="00877FC5" w:rsidP="002371E0">
      <w:pPr>
        <w:spacing w:beforeLines="50" w:before="156" w:afterLines="50" w:after="156" w:line="360" w:lineRule="auto"/>
      </w:pPr>
    </w:p>
    <w:p w:rsidR="00091C41" w:rsidRDefault="00425A8D" w:rsidP="002371E0">
      <w:pPr>
        <w:spacing w:beforeLines="50" w:before="156" w:afterLines="50" w:after="156"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E76EE9" w:rsidTr="00E76EE9">
        <w:tc>
          <w:tcPr>
            <w:tcW w:w="592" w:type="dxa"/>
            <w:shd w:val="clear" w:color="auto" w:fill="auto"/>
          </w:tcPr>
          <w:p w:rsidR="00E76EE9" w:rsidRDefault="00E76EE9" w:rsidP="00E76EE9">
            <w:pPr>
              <w:jc w:val="center"/>
              <w:rPr>
                <w:rFonts w:ascii="宋体"/>
                <w:szCs w:val="21"/>
              </w:rPr>
            </w:pPr>
            <w:bookmarkStart w:id="9" w:name="_GoBack" w:colFirst="0" w:colLast="0"/>
            <w:r>
              <w:t>1</w:t>
            </w:r>
          </w:p>
        </w:tc>
        <w:tc>
          <w:tcPr>
            <w:tcW w:w="4349" w:type="dxa"/>
            <w:shd w:val="clear" w:color="auto" w:fill="auto"/>
          </w:tcPr>
          <w:p w:rsidR="00E76EE9" w:rsidRDefault="00E76EE9" w:rsidP="00E76EE9">
            <w:pPr>
              <w:jc w:val="left"/>
              <w:rPr>
                <w:rFonts w:ascii="宋体"/>
                <w:szCs w:val="21"/>
              </w:rPr>
            </w:pPr>
            <w:r>
              <w:t>20</w:t>
            </w:r>
            <w:r>
              <w:t>遵投</w:t>
            </w:r>
            <w:r>
              <w:t>01</w:t>
            </w:r>
          </w:p>
        </w:tc>
        <w:tc>
          <w:tcPr>
            <w:tcW w:w="2138" w:type="dxa"/>
            <w:shd w:val="clear" w:color="auto" w:fill="auto"/>
          </w:tcPr>
          <w:p w:rsidR="00E76EE9" w:rsidRDefault="00E76EE9" w:rsidP="00E76EE9">
            <w:pPr>
              <w:jc w:val="right"/>
              <w:rPr>
                <w:rFonts w:ascii="宋体"/>
                <w:szCs w:val="21"/>
              </w:rPr>
            </w:pPr>
            <w:r>
              <w:t>16,452,369.14</w:t>
            </w:r>
          </w:p>
        </w:tc>
        <w:tc>
          <w:tcPr>
            <w:tcW w:w="2113" w:type="dxa"/>
            <w:shd w:val="clear" w:color="auto" w:fill="auto"/>
          </w:tcPr>
          <w:p w:rsidR="00E76EE9" w:rsidRDefault="00E76EE9" w:rsidP="00E76EE9">
            <w:pPr>
              <w:jc w:val="right"/>
              <w:rPr>
                <w:rFonts w:ascii="宋体"/>
                <w:szCs w:val="21"/>
              </w:rPr>
            </w:pPr>
            <w:r>
              <w:t>6.39</w:t>
            </w:r>
          </w:p>
        </w:tc>
      </w:tr>
      <w:bookmarkEnd w:id="9"/>
      <w:tr w:rsidR="00E76EE9" w:rsidTr="00E76EE9">
        <w:tc>
          <w:tcPr>
            <w:tcW w:w="592" w:type="dxa"/>
            <w:shd w:val="clear" w:color="auto" w:fill="auto"/>
          </w:tcPr>
          <w:p w:rsidR="00E76EE9" w:rsidRDefault="00E76EE9" w:rsidP="00E76EE9">
            <w:pPr>
              <w:jc w:val="center"/>
              <w:rPr>
                <w:rFonts w:ascii="宋体"/>
                <w:szCs w:val="21"/>
              </w:rPr>
            </w:pPr>
            <w:r>
              <w:t>2</w:t>
            </w:r>
          </w:p>
        </w:tc>
        <w:tc>
          <w:tcPr>
            <w:tcW w:w="4349" w:type="dxa"/>
            <w:shd w:val="clear" w:color="auto" w:fill="auto"/>
          </w:tcPr>
          <w:p w:rsidR="00E76EE9" w:rsidRDefault="00E76EE9" w:rsidP="00E76EE9">
            <w:pPr>
              <w:jc w:val="left"/>
              <w:rPr>
                <w:rFonts w:ascii="宋体"/>
                <w:szCs w:val="21"/>
              </w:rPr>
            </w:pPr>
            <w:r>
              <w:t>20</w:t>
            </w:r>
            <w:r>
              <w:t>凯文</w:t>
            </w:r>
            <w:r>
              <w:t>01</w:t>
            </w:r>
          </w:p>
        </w:tc>
        <w:tc>
          <w:tcPr>
            <w:tcW w:w="2138" w:type="dxa"/>
            <w:shd w:val="clear" w:color="auto" w:fill="auto"/>
          </w:tcPr>
          <w:p w:rsidR="00E76EE9" w:rsidRDefault="00E76EE9" w:rsidP="00E76EE9">
            <w:pPr>
              <w:jc w:val="right"/>
              <w:rPr>
                <w:rFonts w:ascii="宋体"/>
                <w:szCs w:val="21"/>
              </w:rPr>
            </w:pPr>
            <w:r>
              <w:t>16,339,625.72</w:t>
            </w:r>
          </w:p>
        </w:tc>
        <w:tc>
          <w:tcPr>
            <w:tcW w:w="2113" w:type="dxa"/>
            <w:shd w:val="clear" w:color="auto" w:fill="auto"/>
          </w:tcPr>
          <w:p w:rsidR="00E76EE9" w:rsidRDefault="00E76EE9" w:rsidP="00E76EE9">
            <w:pPr>
              <w:jc w:val="right"/>
              <w:rPr>
                <w:rFonts w:ascii="宋体"/>
                <w:szCs w:val="21"/>
              </w:rPr>
            </w:pPr>
            <w:r>
              <w:t>6.35</w:t>
            </w:r>
          </w:p>
        </w:tc>
      </w:tr>
      <w:tr w:rsidR="00E76EE9" w:rsidTr="00E76EE9">
        <w:tc>
          <w:tcPr>
            <w:tcW w:w="592" w:type="dxa"/>
            <w:shd w:val="clear" w:color="auto" w:fill="auto"/>
          </w:tcPr>
          <w:p w:rsidR="00E76EE9" w:rsidRDefault="00E76EE9" w:rsidP="00E76EE9">
            <w:pPr>
              <w:jc w:val="center"/>
              <w:rPr>
                <w:rFonts w:ascii="宋体"/>
                <w:szCs w:val="21"/>
              </w:rPr>
            </w:pPr>
            <w:r>
              <w:t>3</w:t>
            </w:r>
          </w:p>
        </w:tc>
        <w:tc>
          <w:tcPr>
            <w:tcW w:w="4349" w:type="dxa"/>
            <w:shd w:val="clear" w:color="auto" w:fill="auto"/>
          </w:tcPr>
          <w:p w:rsidR="00E76EE9" w:rsidRDefault="00E76EE9" w:rsidP="00E76EE9">
            <w:pPr>
              <w:jc w:val="left"/>
              <w:rPr>
                <w:rFonts w:ascii="宋体"/>
                <w:szCs w:val="21"/>
              </w:rPr>
            </w:pPr>
            <w:r>
              <w:t>19</w:t>
            </w:r>
            <w:r>
              <w:t>佳源</w:t>
            </w:r>
            <w:r>
              <w:t>04</w:t>
            </w:r>
          </w:p>
        </w:tc>
        <w:tc>
          <w:tcPr>
            <w:tcW w:w="2138" w:type="dxa"/>
            <w:shd w:val="clear" w:color="auto" w:fill="auto"/>
          </w:tcPr>
          <w:p w:rsidR="00E76EE9" w:rsidRDefault="00E76EE9" w:rsidP="00E76EE9">
            <w:pPr>
              <w:jc w:val="right"/>
              <w:rPr>
                <w:rFonts w:ascii="宋体"/>
                <w:szCs w:val="21"/>
              </w:rPr>
            </w:pPr>
            <w:r>
              <w:t>15,637,512.00</w:t>
            </w:r>
          </w:p>
        </w:tc>
        <w:tc>
          <w:tcPr>
            <w:tcW w:w="2113" w:type="dxa"/>
            <w:shd w:val="clear" w:color="auto" w:fill="auto"/>
          </w:tcPr>
          <w:p w:rsidR="00E76EE9" w:rsidRDefault="00E76EE9" w:rsidP="00E76EE9">
            <w:pPr>
              <w:jc w:val="right"/>
              <w:rPr>
                <w:rFonts w:ascii="宋体"/>
                <w:szCs w:val="21"/>
              </w:rPr>
            </w:pPr>
            <w:r>
              <w:t>6.08</w:t>
            </w:r>
          </w:p>
        </w:tc>
      </w:tr>
      <w:tr w:rsidR="00E76EE9" w:rsidTr="00E76EE9">
        <w:tc>
          <w:tcPr>
            <w:tcW w:w="592" w:type="dxa"/>
            <w:shd w:val="clear" w:color="auto" w:fill="auto"/>
          </w:tcPr>
          <w:p w:rsidR="00E76EE9" w:rsidRDefault="00E76EE9" w:rsidP="00E76EE9">
            <w:pPr>
              <w:jc w:val="center"/>
              <w:rPr>
                <w:rFonts w:ascii="宋体"/>
                <w:szCs w:val="21"/>
              </w:rPr>
            </w:pPr>
            <w:r>
              <w:t>4</w:t>
            </w:r>
          </w:p>
        </w:tc>
        <w:tc>
          <w:tcPr>
            <w:tcW w:w="4349" w:type="dxa"/>
            <w:shd w:val="clear" w:color="auto" w:fill="auto"/>
          </w:tcPr>
          <w:p w:rsidR="00E76EE9" w:rsidRDefault="00E76EE9" w:rsidP="00E76EE9">
            <w:pPr>
              <w:jc w:val="left"/>
              <w:rPr>
                <w:rFonts w:ascii="宋体"/>
                <w:szCs w:val="21"/>
              </w:rPr>
            </w:pPr>
            <w:r>
              <w:t>S19</w:t>
            </w:r>
            <w:r>
              <w:t>六民</w:t>
            </w:r>
          </w:p>
        </w:tc>
        <w:tc>
          <w:tcPr>
            <w:tcW w:w="2138" w:type="dxa"/>
            <w:shd w:val="clear" w:color="auto" w:fill="auto"/>
          </w:tcPr>
          <w:p w:rsidR="00E76EE9" w:rsidRDefault="00E76EE9" w:rsidP="00E76EE9">
            <w:pPr>
              <w:jc w:val="right"/>
              <w:rPr>
                <w:rFonts w:ascii="宋体"/>
                <w:szCs w:val="21"/>
              </w:rPr>
            </w:pPr>
            <w:r>
              <w:t>12,825,200.98</w:t>
            </w:r>
          </w:p>
        </w:tc>
        <w:tc>
          <w:tcPr>
            <w:tcW w:w="2113" w:type="dxa"/>
            <w:shd w:val="clear" w:color="auto" w:fill="auto"/>
          </w:tcPr>
          <w:p w:rsidR="00E76EE9" w:rsidRDefault="00E76EE9" w:rsidP="00E76EE9">
            <w:pPr>
              <w:jc w:val="right"/>
              <w:rPr>
                <w:rFonts w:ascii="宋体"/>
                <w:szCs w:val="21"/>
              </w:rPr>
            </w:pPr>
            <w:r>
              <w:t>4.98</w:t>
            </w:r>
          </w:p>
        </w:tc>
      </w:tr>
      <w:tr w:rsidR="00E76EE9" w:rsidTr="00E76EE9">
        <w:tc>
          <w:tcPr>
            <w:tcW w:w="592" w:type="dxa"/>
            <w:shd w:val="clear" w:color="auto" w:fill="auto"/>
          </w:tcPr>
          <w:p w:rsidR="00E76EE9" w:rsidRDefault="00E76EE9" w:rsidP="00E76EE9">
            <w:pPr>
              <w:jc w:val="center"/>
              <w:rPr>
                <w:rFonts w:ascii="宋体"/>
                <w:szCs w:val="21"/>
              </w:rPr>
            </w:pPr>
            <w:r>
              <w:t>5</w:t>
            </w:r>
          </w:p>
        </w:tc>
        <w:tc>
          <w:tcPr>
            <w:tcW w:w="4349" w:type="dxa"/>
            <w:shd w:val="clear" w:color="auto" w:fill="auto"/>
          </w:tcPr>
          <w:p w:rsidR="00E76EE9" w:rsidRDefault="00E76EE9" w:rsidP="00E76EE9">
            <w:pPr>
              <w:jc w:val="left"/>
              <w:rPr>
                <w:rFonts w:ascii="宋体"/>
                <w:szCs w:val="21"/>
              </w:rPr>
            </w:pPr>
            <w:r>
              <w:t>19</w:t>
            </w:r>
            <w:r>
              <w:t>贵合投资债</w:t>
            </w:r>
          </w:p>
        </w:tc>
        <w:tc>
          <w:tcPr>
            <w:tcW w:w="2138" w:type="dxa"/>
            <w:shd w:val="clear" w:color="auto" w:fill="auto"/>
          </w:tcPr>
          <w:p w:rsidR="00E76EE9" w:rsidRDefault="00E76EE9" w:rsidP="00E76EE9">
            <w:pPr>
              <w:jc w:val="right"/>
              <w:rPr>
                <w:rFonts w:ascii="宋体"/>
                <w:szCs w:val="21"/>
              </w:rPr>
            </w:pPr>
            <w:r>
              <w:t>10,692,242.58</w:t>
            </w:r>
          </w:p>
        </w:tc>
        <w:tc>
          <w:tcPr>
            <w:tcW w:w="2113" w:type="dxa"/>
            <w:shd w:val="clear" w:color="auto" w:fill="auto"/>
          </w:tcPr>
          <w:p w:rsidR="00E76EE9" w:rsidRDefault="00E76EE9" w:rsidP="00E76EE9">
            <w:pPr>
              <w:jc w:val="right"/>
              <w:rPr>
                <w:rFonts w:ascii="宋体"/>
                <w:szCs w:val="21"/>
              </w:rPr>
            </w:pPr>
            <w:r>
              <w:t>4.16</w:t>
            </w:r>
          </w:p>
        </w:tc>
      </w:tr>
      <w:tr w:rsidR="00E76EE9" w:rsidTr="00E76EE9">
        <w:tc>
          <w:tcPr>
            <w:tcW w:w="592" w:type="dxa"/>
            <w:shd w:val="clear" w:color="auto" w:fill="auto"/>
          </w:tcPr>
          <w:p w:rsidR="00E76EE9" w:rsidRDefault="00E76EE9" w:rsidP="00E76EE9">
            <w:pPr>
              <w:jc w:val="center"/>
              <w:rPr>
                <w:rFonts w:ascii="宋体"/>
                <w:szCs w:val="21"/>
              </w:rPr>
            </w:pPr>
            <w:r>
              <w:t>6</w:t>
            </w:r>
          </w:p>
        </w:tc>
        <w:tc>
          <w:tcPr>
            <w:tcW w:w="4349" w:type="dxa"/>
            <w:shd w:val="clear" w:color="auto" w:fill="auto"/>
          </w:tcPr>
          <w:p w:rsidR="00E76EE9" w:rsidRDefault="00E76EE9" w:rsidP="00E76EE9">
            <w:pPr>
              <w:jc w:val="left"/>
              <w:rPr>
                <w:rFonts w:ascii="宋体"/>
                <w:szCs w:val="21"/>
              </w:rPr>
            </w:pPr>
            <w:r>
              <w:t>19</w:t>
            </w:r>
            <w:r>
              <w:t>贵阳经开债</w:t>
            </w:r>
            <w:r>
              <w:t>01</w:t>
            </w:r>
          </w:p>
        </w:tc>
        <w:tc>
          <w:tcPr>
            <w:tcW w:w="2138" w:type="dxa"/>
            <w:shd w:val="clear" w:color="auto" w:fill="auto"/>
          </w:tcPr>
          <w:p w:rsidR="00E76EE9" w:rsidRDefault="00E76EE9" w:rsidP="00E76EE9">
            <w:pPr>
              <w:jc w:val="right"/>
              <w:rPr>
                <w:rFonts w:ascii="宋体"/>
                <w:szCs w:val="21"/>
              </w:rPr>
            </w:pPr>
            <w:r>
              <w:t>9,299,534.58</w:t>
            </w:r>
          </w:p>
        </w:tc>
        <w:tc>
          <w:tcPr>
            <w:tcW w:w="2113" w:type="dxa"/>
            <w:shd w:val="clear" w:color="auto" w:fill="auto"/>
          </w:tcPr>
          <w:p w:rsidR="00E76EE9" w:rsidRDefault="00E76EE9" w:rsidP="00E76EE9">
            <w:pPr>
              <w:jc w:val="right"/>
              <w:rPr>
                <w:rFonts w:ascii="宋体"/>
                <w:szCs w:val="21"/>
              </w:rPr>
            </w:pPr>
            <w:r>
              <w:t>3.61</w:t>
            </w:r>
          </w:p>
        </w:tc>
      </w:tr>
      <w:tr w:rsidR="00E76EE9" w:rsidTr="00E76EE9">
        <w:tc>
          <w:tcPr>
            <w:tcW w:w="592" w:type="dxa"/>
            <w:shd w:val="clear" w:color="auto" w:fill="auto"/>
          </w:tcPr>
          <w:p w:rsidR="00E76EE9" w:rsidRDefault="00E76EE9" w:rsidP="00E76EE9">
            <w:pPr>
              <w:jc w:val="center"/>
              <w:rPr>
                <w:rFonts w:ascii="宋体"/>
                <w:szCs w:val="21"/>
              </w:rPr>
            </w:pPr>
            <w:r>
              <w:t>7</w:t>
            </w:r>
          </w:p>
        </w:tc>
        <w:tc>
          <w:tcPr>
            <w:tcW w:w="4349" w:type="dxa"/>
            <w:shd w:val="clear" w:color="auto" w:fill="auto"/>
          </w:tcPr>
          <w:p w:rsidR="00E76EE9" w:rsidRDefault="00E76EE9" w:rsidP="00E76EE9">
            <w:pPr>
              <w:jc w:val="left"/>
              <w:rPr>
                <w:rFonts w:ascii="宋体"/>
                <w:szCs w:val="21"/>
              </w:rPr>
            </w:pPr>
            <w:r>
              <w:t>20</w:t>
            </w:r>
            <w:r>
              <w:t>黔交旅投债</w:t>
            </w:r>
          </w:p>
        </w:tc>
        <w:tc>
          <w:tcPr>
            <w:tcW w:w="2138" w:type="dxa"/>
            <w:shd w:val="clear" w:color="auto" w:fill="auto"/>
          </w:tcPr>
          <w:p w:rsidR="00E76EE9" w:rsidRDefault="00E76EE9" w:rsidP="00E76EE9">
            <w:pPr>
              <w:jc w:val="right"/>
              <w:rPr>
                <w:rFonts w:ascii="宋体"/>
                <w:szCs w:val="21"/>
              </w:rPr>
            </w:pPr>
            <w:r>
              <w:t>9,264,567.78</w:t>
            </w:r>
          </w:p>
        </w:tc>
        <w:tc>
          <w:tcPr>
            <w:tcW w:w="2113" w:type="dxa"/>
            <w:shd w:val="clear" w:color="auto" w:fill="auto"/>
          </w:tcPr>
          <w:p w:rsidR="00E76EE9" w:rsidRDefault="00E76EE9" w:rsidP="00E76EE9">
            <w:pPr>
              <w:jc w:val="right"/>
              <w:rPr>
                <w:rFonts w:ascii="宋体"/>
                <w:szCs w:val="21"/>
              </w:rPr>
            </w:pPr>
            <w:r>
              <w:t>3.60</w:t>
            </w:r>
          </w:p>
        </w:tc>
      </w:tr>
      <w:tr w:rsidR="00E76EE9" w:rsidTr="00E76EE9">
        <w:tc>
          <w:tcPr>
            <w:tcW w:w="592" w:type="dxa"/>
            <w:shd w:val="clear" w:color="auto" w:fill="auto"/>
          </w:tcPr>
          <w:p w:rsidR="00E76EE9" w:rsidRDefault="00E76EE9" w:rsidP="00E76EE9">
            <w:pPr>
              <w:jc w:val="center"/>
              <w:rPr>
                <w:rFonts w:ascii="宋体"/>
                <w:szCs w:val="21"/>
              </w:rPr>
            </w:pPr>
            <w:r>
              <w:t>8</w:t>
            </w:r>
          </w:p>
        </w:tc>
        <w:tc>
          <w:tcPr>
            <w:tcW w:w="4349" w:type="dxa"/>
            <w:shd w:val="clear" w:color="auto" w:fill="auto"/>
          </w:tcPr>
          <w:p w:rsidR="00E76EE9" w:rsidRDefault="00E76EE9" w:rsidP="00E76EE9">
            <w:pPr>
              <w:jc w:val="left"/>
              <w:rPr>
                <w:rFonts w:ascii="宋体"/>
                <w:szCs w:val="21"/>
              </w:rPr>
            </w:pPr>
            <w:r>
              <w:t>19</w:t>
            </w:r>
            <w:r>
              <w:t>金凤凰</w:t>
            </w:r>
          </w:p>
        </w:tc>
        <w:tc>
          <w:tcPr>
            <w:tcW w:w="2138" w:type="dxa"/>
            <w:shd w:val="clear" w:color="auto" w:fill="auto"/>
          </w:tcPr>
          <w:p w:rsidR="00E76EE9" w:rsidRDefault="00E76EE9" w:rsidP="00E76EE9">
            <w:pPr>
              <w:jc w:val="right"/>
              <w:rPr>
                <w:rFonts w:ascii="宋体"/>
                <w:szCs w:val="21"/>
              </w:rPr>
            </w:pPr>
            <w:r>
              <w:t>8,333,209.12</w:t>
            </w:r>
          </w:p>
        </w:tc>
        <w:tc>
          <w:tcPr>
            <w:tcW w:w="2113" w:type="dxa"/>
            <w:shd w:val="clear" w:color="auto" w:fill="auto"/>
          </w:tcPr>
          <w:p w:rsidR="00E76EE9" w:rsidRDefault="00E76EE9" w:rsidP="00E76EE9">
            <w:pPr>
              <w:jc w:val="right"/>
              <w:rPr>
                <w:rFonts w:ascii="宋体"/>
                <w:szCs w:val="21"/>
              </w:rPr>
            </w:pPr>
            <w:r>
              <w:t>3.24</w:t>
            </w:r>
          </w:p>
        </w:tc>
      </w:tr>
      <w:tr w:rsidR="00E76EE9" w:rsidTr="00E76EE9">
        <w:tc>
          <w:tcPr>
            <w:tcW w:w="592" w:type="dxa"/>
            <w:shd w:val="clear" w:color="auto" w:fill="auto"/>
          </w:tcPr>
          <w:p w:rsidR="00E76EE9" w:rsidRDefault="00E76EE9" w:rsidP="00E76EE9">
            <w:pPr>
              <w:jc w:val="center"/>
              <w:rPr>
                <w:rFonts w:ascii="宋体"/>
                <w:szCs w:val="21"/>
              </w:rPr>
            </w:pPr>
            <w:r>
              <w:t>9</w:t>
            </w:r>
          </w:p>
        </w:tc>
        <w:tc>
          <w:tcPr>
            <w:tcW w:w="4349" w:type="dxa"/>
            <w:shd w:val="clear" w:color="auto" w:fill="auto"/>
          </w:tcPr>
          <w:p w:rsidR="00E76EE9" w:rsidRDefault="00E76EE9" w:rsidP="00E76EE9">
            <w:pPr>
              <w:jc w:val="left"/>
              <w:rPr>
                <w:rFonts w:ascii="宋体"/>
                <w:szCs w:val="21"/>
              </w:rPr>
            </w:pPr>
            <w:r>
              <w:t>19</w:t>
            </w:r>
            <w:r>
              <w:t>佳源优</w:t>
            </w:r>
          </w:p>
        </w:tc>
        <w:tc>
          <w:tcPr>
            <w:tcW w:w="2138" w:type="dxa"/>
            <w:shd w:val="clear" w:color="auto" w:fill="auto"/>
          </w:tcPr>
          <w:p w:rsidR="00E76EE9" w:rsidRDefault="00E76EE9" w:rsidP="00E76EE9">
            <w:pPr>
              <w:jc w:val="right"/>
              <w:rPr>
                <w:rFonts w:ascii="宋体"/>
                <w:szCs w:val="21"/>
              </w:rPr>
            </w:pPr>
            <w:r>
              <w:t>8,235,171.36</w:t>
            </w:r>
          </w:p>
        </w:tc>
        <w:tc>
          <w:tcPr>
            <w:tcW w:w="2113" w:type="dxa"/>
            <w:shd w:val="clear" w:color="auto" w:fill="auto"/>
          </w:tcPr>
          <w:p w:rsidR="00E76EE9" w:rsidRDefault="00E76EE9" w:rsidP="00E76EE9">
            <w:pPr>
              <w:jc w:val="right"/>
              <w:rPr>
                <w:rFonts w:ascii="宋体"/>
                <w:szCs w:val="21"/>
              </w:rPr>
            </w:pPr>
            <w:r>
              <w:t>3.20</w:t>
            </w:r>
          </w:p>
        </w:tc>
      </w:tr>
      <w:tr w:rsidR="00E76EE9" w:rsidTr="00E76EE9">
        <w:tc>
          <w:tcPr>
            <w:tcW w:w="592" w:type="dxa"/>
            <w:shd w:val="clear" w:color="auto" w:fill="auto"/>
          </w:tcPr>
          <w:p w:rsidR="00E76EE9" w:rsidRDefault="00E76EE9" w:rsidP="00E76EE9">
            <w:pPr>
              <w:jc w:val="center"/>
              <w:rPr>
                <w:rFonts w:ascii="宋体"/>
                <w:szCs w:val="21"/>
              </w:rPr>
            </w:pPr>
            <w:r>
              <w:t>10</w:t>
            </w:r>
          </w:p>
        </w:tc>
        <w:tc>
          <w:tcPr>
            <w:tcW w:w="4349" w:type="dxa"/>
            <w:shd w:val="clear" w:color="auto" w:fill="auto"/>
          </w:tcPr>
          <w:p w:rsidR="00E76EE9" w:rsidRDefault="00E76EE9" w:rsidP="00E76EE9">
            <w:pPr>
              <w:jc w:val="left"/>
              <w:rPr>
                <w:rFonts w:ascii="宋体"/>
                <w:szCs w:val="21"/>
              </w:rPr>
            </w:pPr>
            <w:r>
              <w:t>19</w:t>
            </w:r>
            <w:r>
              <w:t>贵电</w:t>
            </w:r>
            <w:r>
              <w:t>01</w:t>
            </w:r>
          </w:p>
        </w:tc>
        <w:tc>
          <w:tcPr>
            <w:tcW w:w="2138" w:type="dxa"/>
            <w:shd w:val="clear" w:color="auto" w:fill="auto"/>
          </w:tcPr>
          <w:p w:rsidR="00E76EE9" w:rsidRDefault="00E76EE9" w:rsidP="00E76EE9">
            <w:pPr>
              <w:jc w:val="right"/>
              <w:rPr>
                <w:rFonts w:ascii="宋体"/>
                <w:szCs w:val="21"/>
              </w:rPr>
            </w:pPr>
            <w:r>
              <w:t>8,230,269.48</w:t>
            </w:r>
          </w:p>
        </w:tc>
        <w:tc>
          <w:tcPr>
            <w:tcW w:w="2113" w:type="dxa"/>
            <w:shd w:val="clear" w:color="auto" w:fill="auto"/>
          </w:tcPr>
          <w:p w:rsidR="00E76EE9" w:rsidRDefault="00E76EE9" w:rsidP="00E76EE9">
            <w:pPr>
              <w:jc w:val="right"/>
              <w:rPr>
                <w:rFonts w:ascii="宋体"/>
                <w:szCs w:val="21"/>
              </w:rPr>
            </w:pPr>
            <w:r>
              <w:t>3.20</w:t>
            </w:r>
          </w:p>
        </w:tc>
      </w:tr>
      <w:tr w:rsidR="00E76EE9" w:rsidTr="00E76EE9">
        <w:tc>
          <w:tcPr>
            <w:tcW w:w="592" w:type="dxa"/>
            <w:shd w:val="clear" w:color="auto" w:fill="auto"/>
          </w:tcPr>
          <w:p w:rsidR="00E76EE9" w:rsidRDefault="00E76EE9" w:rsidP="00E76EE9">
            <w:pPr>
              <w:jc w:val="center"/>
              <w:rPr>
                <w:rFonts w:ascii="宋体"/>
                <w:szCs w:val="21"/>
              </w:rPr>
            </w:pPr>
          </w:p>
        </w:tc>
        <w:tc>
          <w:tcPr>
            <w:tcW w:w="4349" w:type="dxa"/>
            <w:shd w:val="clear" w:color="auto" w:fill="auto"/>
          </w:tcPr>
          <w:p w:rsidR="00E76EE9" w:rsidRPr="009C466A" w:rsidRDefault="00E76EE9" w:rsidP="00E76EE9">
            <w:pPr>
              <w:jc w:val="left"/>
              <w:rPr>
                <w:rFonts w:ascii="宋体"/>
                <w:szCs w:val="21"/>
              </w:rPr>
            </w:pPr>
            <w:r w:rsidRPr="003B44F0">
              <w:t>合计</w:t>
            </w:r>
          </w:p>
        </w:tc>
        <w:tc>
          <w:tcPr>
            <w:tcW w:w="2138" w:type="dxa"/>
            <w:shd w:val="clear" w:color="auto" w:fill="auto"/>
          </w:tcPr>
          <w:p w:rsidR="00E76EE9" w:rsidRPr="009C466A" w:rsidRDefault="00E76EE9" w:rsidP="00E76EE9">
            <w:pPr>
              <w:jc w:val="right"/>
              <w:rPr>
                <w:rFonts w:ascii="宋体"/>
                <w:szCs w:val="21"/>
              </w:rPr>
            </w:pPr>
            <w:r w:rsidRPr="003B44F0">
              <w:t>115,309,702.76</w:t>
            </w:r>
          </w:p>
        </w:tc>
        <w:tc>
          <w:tcPr>
            <w:tcW w:w="2113" w:type="dxa"/>
            <w:shd w:val="clear" w:color="auto" w:fill="auto"/>
          </w:tcPr>
          <w:p w:rsidR="00E76EE9" w:rsidRPr="009C466A" w:rsidRDefault="00E76EE9" w:rsidP="00E76EE9">
            <w:pPr>
              <w:jc w:val="right"/>
              <w:rPr>
                <w:rFonts w:ascii="宋体"/>
                <w:szCs w:val="21"/>
              </w:rPr>
            </w:pPr>
            <w:r w:rsidRPr="003B44F0">
              <w:t>44.82</w:t>
            </w:r>
          </w:p>
        </w:tc>
      </w:tr>
    </w:tbl>
    <w:p w:rsidR="00091C41" w:rsidRDefault="00091C41" w:rsidP="002371E0">
      <w:pPr>
        <w:spacing w:beforeLines="50" w:before="156" w:afterLines="50" w:after="156" w:line="360" w:lineRule="auto"/>
      </w:pPr>
      <w:r>
        <w:tab/>
      </w:r>
      <w:r>
        <w:rPr>
          <w:rFonts w:hint="eastAsia"/>
        </w:rPr>
        <w:t>注：由于四舍五入原因，各分项占资产总值的比例之和与合计可能存在尾差。</w:t>
      </w:r>
    </w:p>
    <w:p w:rsidR="00091C41" w:rsidRPr="00091C41" w:rsidRDefault="00091C41" w:rsidP="002371E0">
      <w:pPr>
        <w:spacing w:beforeLines="50" w:before="156" w:afterLines="50" w:after="156" w:line="360" w:lineRule="auto"/>
      </w:pPr>
    </w:p>
    <w:p w:rsidR="00877FC5" w:rsidRDefault="00425A8D" w:rsidP="002371E0">
      <w:pPr>
        <w:spacing w:beforeLines="50" w:before="156" w:afterLines="50" w:after="156" w:line="360" w:lineRule="auto"/>
        <w:rPr>
          <w:b/>
        </w:rPr>
      </w:pPr>
      <w:r>
        <w:rPr>
          <w:b/>
        </w:rPr>
        <w:t>5</w:t>
      </w:r>
      <w:r w:rsidR="00B92A2E">
        <w:rPr>
          <w:b/>
        </w:rPr>
        <w:t>.3</w:t>
      </w:r>
      <w:r w:rsidR="00B92A2E">
        <w:rPr>
          <w:rFonts w:hint="eastAsia"/>
          <w:b/>
        </w:rPr>
        <w:t>所投资非标准化债权类资产情况</w:t>
      </w:r>
    </w:p>
    <w:p w:rsidR="00963A2D" w:rsidRDefault="00963A2D" w:rsidP="002371E0">
      <w:pPr>
        <w:spacing w:beforeLines="50" w:before="156" w:afterLines="50" w:after="156" w:line="360" w:lineRule="auto"/>
        <w:rPr>
          <w:rFonts w:ascii="宋体" w:hAnsi="宋体"/>
          <w:szCs w:val="21"/>
        </w:rPr>
      </w:pPr>
      <w:r w:rsidRPr="002173D7">
        <w:rPr>
          <w:rFonts w:ascii="宋体" w:hAnsi="宋体"/>
          <w:szCs w:val="21"/>
        </w:rPr>
        <w:t>本报告期内，本理财计划未投资非标准化债权类资产。</w:t>
      </w:r>
    </w:p>
    <w:p w:rsidR="00963A2D" w:rsidRDefault="00963A2D" w:rsidP="002371E0">
      <w:pPr>
        <w:spacing w:beforeLines="50" w:before="156" w:afterLines="50" w:after="156" w:line="360" w:lineRule="auto"/>
        <w:rPr>
          <w:b/>
        </w:rPr>
      </w:pPr>
    </w:p>
    <w:p w:rsidR="00877FC5" w:rsidRDefault="00425A8D" w:rsidP="002371E0">
      <w:pPr>
        <w:spacing w:beforeLines="50" w:before="156" w:afterLines="50" w:after="156" w:line="360" w:lineRule="auto"/>
        <w:rPr>
          <w:b/>
        </w:rPr>
      </w:pPr>
      <w:r>
        <w:rPr>
          <w:b/>
        </w:rPr>
        <w:t>5</w:t>
      </w:r>
      <w:r w:rsidR="00B92A2E" w:rsidRPr="00A2478C">
        <w:rPr>
          <w:b/>
        </w:rPr>
        <w:t>.4</w:t>
      </w:r>
      <w:r w:rsidR="00B92A2E" w:rsidRPr="00A2478C">
        <w:rPr>
          <w:rFonts w:hint="eastAsia"/>
          <w:b/>
        </w:rPr>
        <w:t>投资组合的流动性风险分析</w:t>
      </w:r>
    </w:p>
    <w:p w:rsidR="00877FC5" w:rsidRPr="00BF7FEC" w:rsidRDefault="00051F66" w:rsidP="002371E0">
      <w:pPr>
        <w:spacing w:beforeLines="50" w:before="156" w:afterLines="50" w:after="156" w:line="360" w:lineRule="atLeast"/>
        <w:ind w:firstLineChars="200" w:firstLine="420"/>
        <w:rPr>
          <w:rFonts w:ascii="宋体"/>
        </w:rPr>
      </w:pPr>
      <w:r w:rsidRPr="00BF7FEC">
        <w:rPr>
          <w:rFonts w:ascii="宋体" w:hint="eastAsia"/>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整体杠</w:t>
      </w:r>
      <w:r w:rsidRPr="00BF7FEC">
        <w:rPr>
          <w:rFonts w:ascii="宋体" w:hint="eastAsia"/>
        </w:rPr>
        <w:lastRenderedPageBreak/>
        <w:t>杆水平较低，风险可控。此外，我行在报告期内对持有债券及整体组合进行市值分析，根据市场行情调整投资方案和具体的交易策略，降低外部事件对我行投资组合的流动性风险。</w:t>
      </w:r>
    </w:p>
    <w:p w:rsidR="00051F66" w:rsidRPr="00BF7FEC" w:rsidRDefault="007F0C0F" w:rsidP="002371E0">
      <w:pPr>
        <w:spacing w:beforeLines="50" w:before="156" w:afterLines="50" w:after="156" w:line="360" w:lineRule="atLeast"/>
        <w:ind w:firstLineChars="200" w:firstLine="420"/>
        <w:rPr>
          <w:rFonts w:ascii="宋体"/>
        </w:rPr>
      </w:pPr>
      <w:r w:rsidRPr="00BF7FEC">
        <w:rPr>
          <w:rFonts w:ascii="宋体" w:hint="eastAsia"/>
        </w:rPr>
        <w:t xml:space="preserve"> </w:t>
      </w:r>
    </w:p>
    <w:p w:rsidR="00877FC5" w:rsidRPr="00BF7FEC" w:rsidRDefault="00B92A2E" w:rsidP="002371E0">
      <w:pPr>
        <w:spacing w:beforeLines="50" w:before="156" w:afterLines="50" w:after="156" w:line="360" w:lineRule="auto"/>
        <w:jc w:val="center"/>
      </w:pPr>
      <w:r w:rsidRPr="00BF7FEC">
        <w:rPr>
          <w:rFonts w:asciiTheme="minorEastAsia" w:eastAsiaTheme="minorEastAsia" w:hAnsiTheme="minorEastAsia" w:hint="eastAsia"/>
          <w:b/>
          <w:sz w:val="24"/>
          <w:szCs w:val="24"/>
        </w:rPr>
        <w:t>§</w:t>
      </w:r>
      <w:r w:rsidR="00425A8D" w:rsidRPr="00BF7FEC">
        <w:rPr>
          <w:rFonts w:asciiTheme="minorEastAsia" w:eastAsiaTheme="minorEastAsia" w:hAnsiTheme="minorEastAsia"/>
          <w:b/>
          <w:sz w:val="24"/>
          <w:szCs w:val="24"/>
        </w:rPr>
        <w:t>6</w:t>
      </w:r>
      <w:r w:rsidRPr="00BF7FEC">
        <w:rPr>
          <w:rFonts w:asciiTheme="minorEastAsia" w:eastAsiaTheme="minorEastAsia" w:hAnsiTheme="minorEastAsia" w:hint="eastAsia"/>
          <w:b/>
          <w:sz w:val="24"/>
          <w:szCs w:val="24"/>
        </w:rPr>
        <w:t xml:space="preserve"> 关联交易情况说明</w:t>
      </w:r>
    </w:p>
    <w:p w:rsidR="00877FC5" w:rsidRPr="00BF7FEC" w:rsidRDefault="00B92A2E">
      <w:r w:rsidRPr="00BF7FEC">
        <w:rPr>
          <w:rFonts w:ascii="宋体" w:hint="eastAsia"/>
        </w:rPr>
        <w:tab/>
        <w:t>本报告期内，本计划未发生关联交易。</w:t>
      </w:r>
    </w:p>
    <w:p w:rsidR="00877FC5" w:rsidRPr="00BF7FEC" w:rsidRDefault="00877FC5">
      <w:pPr>
        <w:spacing w:line="360" w:lineRule="auto"/>
      </w:pPr>
    </w:p>
    <w:p w:rsidR="00091C41" w:rsidRPr="00BF7FEC" w:rsidRDefault="00091C41" w:rsidP="002371E0">
      <w:pPr>
        <w:spacing w:beforeLines="50" w:before="156" w:afterLines="50" w:after="156" w:line="360" w:lineRule="auto"/>
        <w:jc w:val="center"/>
      </w:pPr>
      <w:r w:rsidRPr="00BF7FEC">
        <w:rPr>
          <w:rFonts w:asciiTheme="minorEastAsia" w:eastAsiaTheme="minorEastAsia" w:hAnsiTheme="minorEastAsia" w:hint="eastAsia"/>
          <w:b/>
          <w:sz w:val="24"/>
          <w:szCs w:val="24"/>
        </w:rPr>
        <w:t>§</w:t>
      </w:r>
      <w:r w:rsidR="00425A8D" w:rsidRPr="00BF7FEC">
        <w:rPr>
          <w:rFonts w:asciiTheme="minorEastAsia" w:eastAsiaTheme="minorEastAsia" w:hAnsiTheme="minorEastAsia"/>
          <w:b/>
          <w:sz w:val="24"/>
          <w:szCs w:val="24"/>
        </w:rPr>
        <w:t>7</w:t>
      </w:r>
      <w:r w:rsidRPr="00BF7FEC">
        <w:rPr>
          <w:rFonts w:asciiTheme="minorEastAsia" w:eastAsiaTheme="minorEastAsia" w:hAnsiTheme="minorEastAsia" w:hint="eastAsia"/>
          <w:b/>
          <w:sz w:val="24"/>
          <w:szCs w:val="24"/>
        </w:rPr>
        <w:t xml:space="preserve"> 影响投资者决策的其他重要信息</w:t>
      </w:r>
    </w:p>
    <w:p w:rsidR="00091C41" w:rsidRPr="00BF7FEC" w:rsidRDefault="00425A8D">
      <w:pPr>
        <w:spacing w:line="360" w:lineRule="auto"/>
      </w:pPr>
      <w:r w:rsidRPr="00BF7FEC">
        <w:t>7</w:t>
      </w:r>
      <w:r w:rsidR="00091C41" w:rsidRPr="00BF7FEC">
        <w:t xml:space="preserve">.1 </w:t>
      </w:r>
      <w:r w:rsidR="00091C41" w:rsidRPr="00BF7FEC">
        <w:t>影响投资者决策的其他重要信息</w:t>
      </w:r>
    </w:p>
    <w:p w:rsidR="00091C41" w:rsidRPr="00BF7FEC" w:rsidRDefault="00091C41">
      <w:pPr>
        <w:spacing w:line="360" w:lineRule="auto"/>
      </w:pPr>
      <w:r w:rsidRPr="00BF7FEC">
        <w:t>无。</w:t>
      </w:r>
    </w:p>
    <w:p w:rsidR="00091C41" w:rsidRPr="00BF7FEC" w:rsidRDefault="00091C41">
      <w:pPr>
        <w:spacing w:line="360" w:lineRule="auto"/>
      </w:pPr>
    </w:p>
    <w:p w:rsidR="00091C41" w:rsidRPr="00BF7FEC" w:rsidRDefault="00425A8D">
      <w:pPr>
        <w:spacing w:line="360" w:lineRule="auto"/>
      </w:pPr>
      <w:r w:rsidRPr="00BF7FEC">
        <w:t>7</w:t>
      </w:r>
      <w:r w:rsidR="00091C41" w:rsidRPr="00BF7FEC">
        <w:t>.2</w:t>
      </w:r>
      <w:r w:rsidR="00091C41" w:rsidRPr="00BF7FEC">
        <w:t>其他事项。</w:t>
      </w:r>
    </w:p>
    <w:p w:rsidR="00091C41" w:rsidRPr="00BF7FEC" w:rsidRDefault="00091C41">
      <w:pPr>
        <w:spacing w:line="360" w:lineRule="auto"/>
      </w:pPr>
      <w:r w:rsidRPr="00BF7FEC">
        <w:t>无。</w:t>
      </w:r>
    </w:p>
    <w:p w:rsidR="00091C41" w:rsidRPr="00BF7FEC" w:rsidRDefault="00091C41">
      <w:pPr>
        <w:spacing w:line="360" w:lineRule="auto"/>
      </w:pPr>
    </w:p>
    <w:p w:rsidR="00091C41" w:rsidRPr="00BF7FEC" w:rsidRDefault="00091C41">
      <w:pPr>
        <w:spacing w:line="360" w:lineRule="auto"/>
      </w:pPr>
      <w:r w:rsidRPr="00BF7FEC">
        <w:t>查阅方式网站：</w:t>
      </w:r>
      <w:r w:rsidRPr="00BF7FEC">
        <w:t>http://www.gynsh.com</w:t>
      </w:r>
      <w:r w:rsidRPr="00BF7FEC">
        <w:t>咨询电话：</w:t>
      </w:r>
      <w:r w:rsidRPr="00BF7FEC">
        <w:t>0851-8</w:t>
      </w:r>
      <w:r w:rsidRPr="00BF7FEC">
        <w:rPr>
          <w:rFonts w:hint="eastAsia"/>
        </w:rPr>
        <w:t>555</w:t>
      </w:r>
      <w:r w:rsidR="00425A8D" w:rsidRPr="00BF7FEC">
        <w:t>7027</w:t>
      </w:r>
    </w:p>
    <w:p w:rsidR="00877FC5" w:rsidRPr="00BF7FEC" w:rsidRDefault="002F2CDE">
      <w:pPr>
        <w:spacing w:line="360" w:lineRule="auto"/>
        <w:jc w:val="right"/>
        <w:rPr>
          <w:rFonts w:ascii="宋体" w:hAnsi="宋体"/>
          <w:szCs w:val="21"/>
        </w:rPr>
      </w:pPr>
      <w:r w:rsidRPr="00BF7FEC">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2020-04-15</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A1B" w:rsidRDefault="00BE2A1B">
      <w:r>
        <w:separator/>
      </w:r>
    </w:p>
  </w:endnote>
  <w:endnote w:type="continuationSeparator" w:id="0">
    <w:p w:rsidR="00BE2A1B" w:rsidRDefault="00BE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A1B" w:rsidRDefault="00BE2A1B">
      <w:r>
        <w:separator/>
      </w:r>
    </w:p>
  </w:footnote>
  <w:footnote w:type="continuationSeparator" w:id="0">
    <w:p w:rsidR="00BE2A1B" w:rsidRDefault="00BE2A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04B9B"/>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1E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F11E9"/>
    <w:rsid w:val="0040185E"/>
    <w:rsid w:val="00416640"/>
    <w:rsid w:val="004249DF"/>
    <w:rsid w:val="00425A8D"/>
    <w:rsid w:val="00456DD0"/>
    <w:rsid w:val="004725E7"/>
    <w:rsid w:val="00477D60"/>
    <w:rsid w:val="00483E7F"/>
    <w:rsid w:val="00494EE4"/>
    <w:rsid w:val="004C00AE"/>
    <w:rsid w:val="004C51C7"/>
    <w:rsid w:val="004E4337"/>
    <w:rsid w:val="005006CE"/>
    <w:rsid w:val="0050305E"/>
    <w:rsid w:val="005030C6"/>
    <w:rsid w:val="00531FE9"/>
    <w:rsid w:val="0053486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D2940"/>
    <w:rsid w:val="00BE2A1B"/>
    <w:rsid w:val="00BF504D"/>
    <w:rsid w:val="00BF7FEC"/>
    <w:rsid w:val="00C104F2"/>
    <w:rsid w:val="00C20261"/>
    <w:rsid w:val="00C27DAA"/>
    <w:rsid w:val="00C418EC"/>
    <w:rsid w:val="00C6693D"/>
    <w:rsid w:val="00C723E7"/>
    <w:rsid w:val="00C97FFD"/>
    <w:rsid w:val="00CA12EC"/>
    <w:rsid w:val="00CA43AB"/>
    <w:rsid w:val="00CC3B52"/>
    <w:rsid w:val="00CE5A97"/>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76EE9"/>
    <w:rsid w:val="00E80493"/>
    <w:rsid w:val="00ED09B9"/>
    <w:rsid w:val="00EF14A4"/>
    <w:rsid w:val="00F00CEE"/>
    <w:rsid w:val="00F102BC"/>
    <w:rsid w:val="00F33553"/>
    <w:rsid w:val="00F41A65"/>
    <w:rsid w:val="00F41C91"/>
    <w:rsid w:val="00F85C1D"/>
    <w:rsid w:val="00FA3ABD"/>
    <w:rsid w:val="00FB3B64"/>
    <w:rsid w:val="00FB3BCD"/>
    <w:rsid w:val="00FB604B"/>
    <w:rsid w:val="00FB6F22"/>
    <w:rsid w:val="00FC30A1"/>
    <w:rsid w:val="00FE05BB"/>
    <w:rsid w:val="00FE0EB8"/>
    <w:rsid w:val="00FE69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AD2DEF-7EEB-416B-982C-B719DAE0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eastAsia"/>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66268\AppData\Local\Microsoft\Windows\Temporary%20Internet%20Files\Content.IE5\33XALXXZ\&#20135;&#21697;&#35268;&#2716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003018372703432"/>
          <c:y val="5.1400554097404488E-2"/>
          <c:w val="0.82385870516185478"/>
          <c:h val="0.5393807323900015"/>
        </c:manualLayout>
      </c:layout>
      <c:lineChart>
        <c:grouping val="standard"/>
        <c:varyColors val="0"/>
        <c:ser>
          <c:idx val="0"/>
          <c:order val="0"/>
          <c:tx>
            <c:strRef>
              <c:f>产品规模!$C$1</c:f>
              <c:strCache>
                <c:ptCount val="1"/>
                <c:pt idx="0">
                  <c:v>单位净值</c:v>
                </c:pt>
              </c:strCache>
            </c:strRef>
          </c:tx>
          <c:marker>
            <c:symbol val="none"/>
          </c:marker>
          <c:cat>
            <c:strRef>
              <c:f>产品规模!$B$2:$B$92</c:f>
              <c:strCache>
                <c:ptCount val="91"/>
                <c:pt idx="0">
                  <c:v>2020-01-01</c:v>
                </c:pt>
                <c:pt idx="1">
                  <c:v>2020-01-02</c:v>
                </c:pt>
                <c:pt idx="2">
                  <c:v>2020-01-03</c:v>
                </c:pt>
                <c:pt idx="3">
                  <c:v>2020-01-04</c:v>
                </c:pt>
                <c:pt idx="4">
                  <c:v>2020-01-05</c:v>
                </c:pt>
                <c:pt idx="5">
                  <c:v>2020-01-06</c:v>
                </c:pt>
                <c:pt idx="6">
                  <c:v>2020-01-07</c:v>
                </c:pt>
                <c:pt idx="7">
                  <c:v>2020-01-08</c:v>
                </c:pt>
                <c:pt idx="8">
                  <c:v>2020-01-09</c:v>
                </c:pt>
                <c:pt idx="9">
                  <c:v>2020-01-10</c:v>
                </c:pt>
                <c:pt idx="10">
                  <c:v>2020-01-11</c:v>
                </c:pt>
                <c:pt idx="11">
                  <c:v>2020-01-12</c:v>
                </c:pt>
                <c:pt idx="12">
                  <c:v>2020-01-13</c:v>
                </c:pt>
                <c:pt idx="13">
                  <c:v>2020-01-14</c:v>
                </c:pt>
                <c:pt idx="14">
                  <c:v>2020-01-15</c:v>
                </c:pt>
                <c:pt idx="15">
                  <c:v>2020-01-16</c:v>
                </c:pt>
                <c:pt idx="16">
                  <c:v>2020-01-17</c:v>
                </c:pt>
                <c:pt idx="17">
                  <c:v>2020-01-18</c:v>
                </c:pt>
                <c:pt idx="18">
                  <c:v>2020-01-19</c:v>
                </c:pt>
                <c:pt idx="19">
                  <c:v>2020-01-20</c:v>
                </c:pt>
                <c:pt idx="20">
                  <c:v>2020-01-21</c:v>
                </c:pt>
                <c:pt idx="21">
                  <c:v>2020-01-22</c:v>
                </c:pt>
                <c:pt idx="22">
                  <c:v>2020-01-23</c:v>
                </c:pt>
                <c:pt idx="23">
                  <c:v>2020-01-24</c:v>
                </c:pt>
                <c:pt idx="24">
                  <c:v>2020-01-25</c:v>
                </c:pt>
                <c:pt idx="25">
                  <c:v>2020-01-26</c:v>
                </c:pt>
                <c:pt idx="26">
                  <c:v>2020-01-27</c:v>
                </c:pt>
                <c:pt idx="27">
                  <c:v>2020-01-28</c:v>
                </c:pt>
                <c:pt idx="28">
                  <c:v>2020-01-29</c:v>
                </c:pt>
                <c:pt idx="29">
                  <c:v>2020-01-30</c:v>
                </c:pt>
                <c:pt idx="30">
                  <c:v>2020-01-31</c:v>
                </c:pt>
                <c:pt idx="31">
                  <c:v>2020-02-01</c:v>
                </c:pt>
                <c:pt idx="32">
                  <c:v>2020-02-02</c:v>
                </c:pt>
                <c:pt idx="33">
                  <c:v>2020-02-03</c:v>
                </c:pt>
                <c:pt idx="34">
                  <c:v>2020-02-04</c:v>
                </c:pt>
                <c:pt idx="35">
                  <c:v>2020-02-05</c:v>
                </c:pt>
                <c:pt idx="36">
                  <c:v>2020-02-06</c:v>
                </c:pt>
                <c:pt idx="37">
                  <c:v>2020-02-07</c:v>
                </c:pt>
                <c:pt idx="38">
                  <c:v>2020-02-08</c:v>
                </c:pt>
                <c:pt idx="39">
                  <c:v>2020-02-09</c:v>
                </c:pt>
                <c:pt idx="40">
                  <c:v>2020-02-10</c:v>
                </c:pt>
                <c:pt idx="41">
                  <c:v>2020-02-11</c:v>
                </c:pt>
                <c:pt idx="42">
                  <c:v>2020-02-12</c:v>
                </c:pt>
                <c:pt idx="43">
                  <c:v>2020-02-13</c:v>
                </c:pt>
                <c:pt idx="44">
                  <c:v>2020-02-14</c:v>
                </c:pt>
                <c:pt idx="45">
                  <c:v>2020-02-15</c:v>
                </c:pt>
                <c:pt idx="46">
                  <c:v>2020-02-16</c:v>
                </c:pt>
                <c:pt idx="47">
                  <c:v>2020-02-17</c:v>
                </c:pt>
                <c:pt idx="48">
                  <c:v>2020-02-18</c:v>
                </c:pt>
                <c:pt idx="49">
                  <c:v>2020-02-19</c:v>
                </c:pt>
                <c:pt idx="50">
                  <c:v>2020-02-20</c:v>
                </c:pt>
                <c:pt idx="51">
                  <c:v>2020-02-21</c:v>
                </c:pt>
                <c:pt idx="52">
                  <c:v>2020-02-22</c:v>
                </c:pt>
                <c:pt idx="53">
                  <c:v>2020-02-23</c:v>
                </c:pt>
                <c:pt idx="54">
                  <c:v>2020-02-24</c:v>
                </c:pt>
                <c:pt idx="55">
                  <c:v>2020-02-25</c:v>
                </c:pt>
                <c:pt idx="56">
                  <c:v>2020-02-26</c:v>
                </c:pt>
                <c:pt idx="57">
                  <c:v>2020-02-27</c:v>
                </c:pt>
                <c:pt idx="58">
                  <c:v>2020-02-28</c:v>
                </c:pt>
                <c:pt idx="59">
                  <c:v>2020-02-29</c:v>
                </c:pt>
                <c:pt idx="60">
                  <c:v>2020-03-01</c:v>
                </c:pt>
                <c:pt idx="61">
                  <c:v>2020-03-02</c:v>
                </c:pt>
                <c:pt idx="62">
                  <c:v>2020-03-03</c:v>
                </c:pt>
                <c:pt idx="63">
                  <c:v>2020-03-04</c:v>
                </c:pt>
                <c:pt idx="64">
                  <c:v>2020-03-05</c:v>
                </c:pt>
                <c:pt idx="65">
                  <c:v>2020-03-06</c:v>
                </c:pt>
                <c:pt idx="66">
                  <c:v>2020-03-07</c:v>
                </c:pt>
                <c:pt idx="67">
                  <c:v>2020-03-08</c:v>
                </c:pt>
                <c:pt idx="68">
                  <c:v>2020-03-09</c:v>
                </c:pt>
                <c:pt idx="69">
                  <c:v>2020-03-10</c:v>
                </c:pt>
                <c:pt idx="70">
                  <c:v>2020-03-11</c:v>
                </c:pt>
                <c:pt idx="71">
                  <c:v>2020-03-12</c:v>
                </c:pt>
                <c:pt idx="72">
                  <c:v>2020-03-13</c:v>
                </c:pt>
                <c:pt idx="73">
                  <c:v>2020-03-14</c:v>
                </c:pt>
                <c:pt idx="74">
                  <c:v>2020-03-15</c:v>
                </c:pt>
                <c:pt idx="75">
                  <c:v>2020-03-16</c:v>
                </c:pt>
                <c:pt idx="76">
                  <c:v>2020-03-17</c:v>
                </c:pt>
                <c:pt idx="77">
                  <c:v>2020-03-18</c:v>
                </c:pt>
                <c:pt idx="78">
                  <c:v>2020-03-19</c:v>
                </c:pt>
                <c:pt idx="79">
                  <c:v>2020-03-20</c:v>
                </c:pt>
                <c:pt idx="80">
                  <c:v>2020-03-21</c:v>
                </c:pt>
                <c:pt idx="81">
                  <c:v>2020-03-22</c:v>
                </c:pt>
                <c:pt idx="82">
                  <c:v>2020-03-23</c:v>
                </c:pt>
                <c:pt idx="83">
                  <c:v>2020-03-24</c:v>
                </c:pt>
                <c:pt idx="84">
                  <c:v>2020-03-25</c:v>
                </c:pt>
                <c:pt idx="85">
                  <c:v>2020-03-26</c:v>
                </c:pt>
                <c:pt idx="86">
                  <c:v>2020-03-27</c:v>
                </c:pt>
                <c:pt idx="87">
                  <c:v>2020-03-28</c:v>
                </c:pt>
                <c:pt idx="88">
                  <c:v>2020-03-29</c:v>
                </c:pt>
                <c:pt idx="89">
                  <c:v>2020-03-30</c:v>
                </c:pt>
                <c:pt idx="90">
                  <c:v>2020-03-31</c:v>
                </c:pt>
              </c:strCache>
            </c:strRef>
          </c:cat>
          <c:val>
            <c:numRef>
              <c:f>产品规模!$C$2:$C$92</c:f>
              <c:numCache>
                <c:formatCode>#,##0.0000_ </c:formatCode>
                <c:ptCount val="91"/>
                <c:pt idx="0">
                  <c:v>1.0047999999999997</c:v>
                </c:pt>
                <c:pt idx="1">
                  <c:v>1.0051999999999999</c:v>
                </c:pt>
                <c:pt idx="2">
                  <c:v>1.0056999999999998</c:v>
                </c:pt>
                <c:pt idx="3">
                  <c:v>1.0056999999999998</c:v>
                </c:pt>
                <c:pt idx="4">
                  <c:v>1.0056999999999998</c:v>
                </c:pt>
                <c:pt idx="5">
                  <c:v>1.006</c:v>
                </c:pt>
                <c:pt idx="6">
                  <c:v>1.0065</c:v>
                </c:pt>
                <c:pt idx="7">
                  <c:v>1.0065999999999997</c:v>
                </c:pt>
                <c:pt idx="8">
                  <c:v>1.0070999999999999</c:v>
                </c:pt>
                <c:pt idx="9">
                  <c:v>1.0074999999999998</c:v>
                </c:pt>
                <c:pt idx="10">
                  <c:v>1.0074999999999998</c:v>
                </c:pt>
                <c:pt idx="11">
                  <c:v>1.0074999999999998</c:v>
                </c:pt>
                <c:pt idx="12">
                  <c:v>1.0085</c:v>
                </c:pt>
                <c:pt idx="13">
                  <c:v>1.0088999999999997</c:v>
                </c:pt>
                <c:pt idx="14">
                  <c:v>1.0101</c:v>
                </c:pt>
                <c:pt idx="15">
                  <c:v>1.0103</c:v>
                </c:pt>
                <c:pt idx="16">
                  <c:v>1.0106999999999997</c:v>
                </c:pt>
                <c:pt idx="17">
                  <c:v>1.0106999999999997</c:v>
                </c:pt>
                <c:pt idx="18">
                  <c:v>1.0109999999999997</c:v>
                </c:pt>
                <c:pt idx="19">
                  <c:v>1.0106999999999997</c:v>
                </c:pt>
                <c:pt idx="20">
                  <c:v>1.0106999999999997</c:v>
                </c:pt>
                <c:pt idx="21">
                  <c:v>1.0110999999999999</c:v>
                </c:pt>
                <c:pt idx="22">
                  <c:v>1.0112999999999999</c:v>
                </c:pt>
                <c:pt idx="23">
                  <c:v>1.0112999999999999</c:v>
                </c:pt>
                <c:pt idx="24">
                  <c:v>1.0112999999999999</c:v>
                </c:pt>
                <c:pt idx="25">
                  <c:v>1.0112999999999999</c:v>
                </c:pt>
                <c:pt idx="26">
                  <c:v>1.0111999999999999</c:v>
                </c:pt>
                <c:pt idx="27">
                  <c:v>1.0111999999999999</c:v>
                </c:pt>
                <c:pt idx="28">
                  <c:v>1.0111999999999999</c:v>
                </c:pt>
                <c:pt idx="29">
                  <c:v>1.0111999999999999</c:v>
                </c:pt>
                <c:pt idx="30">
                  <c:v>1.0126999999999997</c:v>
                </c:pt>
                <c:pt idx="31">
                  <c:v>1.0126999999999997</c:v>
                </c:pt>
                <c:pt idx="32">
                  <c:v>1.0126999999999997</c:v>
                </c:pt>
                <c:pt idx="33">
                  <c:v>1.0154999999999998</c:v>
                </c:pt>
                <c:pt idx="34">
                  <c:v>1.0171999999999999</c:v>
                </c:pt>
                <c:pt idx="35">
                  <c:v>1.0168999999999997</c:v>
                </c:pt>
                <c:pt idx="36">
                  <c:v>1.0169999999999997</c:v>
                </c:pt>
                <c:pt idx="37">
                  <c:v>1.0174999999999998</c:v>
                </c:pt>
                <c:pt idx="38">
                  <c:v>1.0174999999999998</c:v>
                </c:pt>
                <c:pt idx="39">
                  <c:v>1.0173999999999999</c:v>
                </c:pt>
                <c:pt idx="40">
                  <c:v>1.0185</c:v>
                </c:pt>
                <c:pt idx="41">
                  <c:v>1.0191999999999999</c:v>
                </c:pt>
                <c:pt idx="42">
                  <c:v>1.0195999999999998</c:v>
                </c:pt>
                <c:pt idx="43">
                  <c:v>1.0195999999999998</c:v>
                </c:pt>
                <c:pt idx="44">
                  <c:v>1.0202</c:v>
                </c:pt>
                <c:pt idx="45">
                  <c:v>1.0202</c:v>
                </c:pt>
                <c:pt idx="46">
                  <c:v>1.0202</c:v>
                </c:pt>
                <c:pt idx="47">
                  <c:v>1.0207999999999997</c:v>
                </c:pt>
                <c:pt idx="48">
                  <c:v>1.0213999999999999</c:v>
                </c:pt>
                <c:pt idx="49">
                  <c:v>1.0218999999999998</c:v>
                </c:pt>
                <c:pt idx="50">
                  <c:v>1.0222</c:v>
                </c:pt>
                <c:pt idx="51">
                  <c:v>1.0227999999999997</c:v>
                </c:pt>
                <c:pt idx="52">
                  <c:v>1.0227999999999997</c:v>
                </c:pt>
                <c:pt idx="53">
                  <c:v>1.0226999999999997</c:v>
                </c:pt>
                <c:pt idx="54">
                  <c:v>1.0238999999999998</c:v>
                </c:pt>
                <c:pt idx="55">
                  <c:v>1.0242</c:v>
                </c:pt>
                <c:pt idx="56">
                  <c:v>1.0244</c:v>
                </c:pt>
                <c:pt idx="57">
                  <c:v>1.0247999999999997</c:v>
                </c:pt>
                <c:pt idx="58">
                  <c:v>1.0250999999999997</c:v>
                </c:pt>
                <c:pt idx="59">
                  <c:v>1.0250999999999997</c:v>
                </c:pt>
                <c:pt idx="60">
                  <c:v>1.0250999999999997</c:v>
                </c:pt>
                <c:pt idx="61">
                  <c:v>1.0252999999999999</c:v>
                </c:pt>
                <c:pt idx="62">
                  <c:v>1.0253999999999999</c:v>
                </c:pt>
                <c:pt idx="63">
                  <c:v>1.026</c:v>
                </c:pt>
                <c:pt idx="64">
                  <c:v>1.0264</c:v>
                </c:pt>
                <c:pt idx="65">
                  <c:v>1.0301</c:v>
                </c:pt>
                <c:pt idx="66">
                  <c:v>1.0301</c:v>
                </c:pt>
                <c:pt idx="67">
                  <c:v>1.0301</c:v>
                </c:pt>
                <c:pt idx="68">
                  <c:v>1.0316999999999998</c:v>
                </c:pt>
                <c:pt idx="69">
                  <c:v>1.0307999999999997</c:v>
                </c:pt>
                <c:pt idx="70">
                  <c:v>1.0165999999999997</c:v>
                </c:pt>
                <c:pt idx="71">
                  <c:v>1.0094999999999998</c:v>
                </c:pt>
                <c:pt idx="72">
                  <c:v>1.0089999999999997</c:v>
                </c:pt>
                <c:pt idx="73">
                  <c:v>1.0089999999999997</c:v>
                </c:pt>
                <c:pt idx="74">
                  <c:v>1.0089999999999997</c:v>
                </c:pt>
                <c:pt idx="75">
                  <c:v>1.0082</c:v>
                </c:pt>
                <c:pt idx="76">
                  <c:v>1.0078999999999998</c:v>
                </c:pt>
                <c:pt idx="77">
                  <c:v>1.0071999999999999</c:v>
                </c:pt>
                <c:pt idx="78">
                  <c:v>1.0111999999999999</c:v>
                </c:pt>
                <c:pt idx="79">
                  <c:v>1.0176999999999998</c:v>
                </c:pt>
                <c:pt idx="80">
                  <c:v>1.0176999999999998</c:v>
                </c:pt>
                <c:pt idx="81">
                  <c:v>1.0176999999999998</c:v>
                </c:pt>
                <c:pt idx="82">
                  <c:v>1.0186999999999997</c:v>
                </c:pt>
                <c:pt idx="83">
                  <c:v>1.0191999999999999</c:v>
                </c:pt>
                <c:pt idx="84">
                  <c:v>1.0226</c:v>
                </c:pt>
                <c:pt idx="85">
                  <c:v>1.0247999999999997</c:v>
                </c:pt>
                <c:pt idx="86">
                  <c:v>1.0249999999999997</c:v>
                </c:pt>
                <c:pt idx="87">
                  <c:v>1.0249999999999997</c:v>
                </c:pt>
                <c:pt idx="88">
                  <c:v>1.0249999999999997</c:v>
                </c:pt>
                <c:pt idx="89">
                  <c:v>1.0281</c:v>
                </c:pt>
                <c:pt idx="90">
                  <c:v>1.0276999999999998</c:v>
                </c:pt>
              </c:numCache>
            </c:numRef>
          </c:val>
          <c:smooth val="0"/>
        </c:ser>
        <c:ser>
          <c:idx val="1"/>
          <c:order val="1"/>
          <c:tx>
            <c:strRef>
              <c:f>产品规模!$D$1</c:f>
              <c:strCache>
                <c:ptCount val="1"/>
                <c:pt idx="0">
                  <c:v>业绩比较基准</c:v>
                </c:pt>
              </c:strCache>
            </c:strRef>
          </c:tx>
          <c:marker>
            <c:symbol val="none"/>
          </c:marker>
          <c:cat>
            <c:strRef>
              <c:f>产品规模!$B$2:$B$92</c:f>
              <c:strCache>
                <c:ptCount val="91"/>
                <c:pt idx="0">
                  <c:v>2020-01-01</c:v>
                </c:pt>
                <c:pt idx="1">
                  <c:v>2020-01-02</c:v>
                </c:pt>
                <c:pt idx="2">
                  <c:v>2020-01-03</c:v>
                </c:pt>
                <c:pt idx="3">
                  <c:v>2020-01-04</c:v>
                </c:pt>
                <c:pt idx="4">
                  <c:v>2020-01-05</c:v>
                </c:pt>
                <c:pt idx="5">
                  <c:v>2020-01-06</c:v>
                </c:pt>
                <c:pt idx="6">
                  <c:v>2020-01-07</c:v>
                </c:pt>
                <c:pt idx="7">
                  <c:v>2020-01-08</c:v>
                </c:pt>
                <c:pt idx="8">
                  <c:v>2020-01-09</c:v>
                </c:pt>
                <c:pt idx="9">
                  <c:v>2020-01-10</c:v>
                </c:pt>
                <c:pt idx="10">
                  <c:v>2020-01-11</c:v>
                </c:pt>
                <c:pt idx="11">
                  <c:v>2020-01-12</c:v>
                </c:pt>
                <c:pt idx="12">
                  <c:v>2020-01-13</c:v>
                </c:pt>
                <c:pt idx="13">
                  <c:v>2020-01-14</c:v>
                </c:pt>
                <c:pt idx="14">
                  <c:v>2020-01-15</c:v>
                </c:pt>
                <c:pt idx="15">
                  <c:v>2020-01-16</c:v>
                </c:pt>
                <c:pt idx="16">
                  <c:v>2020-01-17</c:v>
                </c:pt>
                <c:pt idx="17">
                  <c:v>2020-01-18</c:v>
                </c:pt>
                <c:pt idx="18">
                  <c:v>2020-01-19</c:v>
                </c:pt>
                <c:pt idx="19">
                  <c:v>2020-01-20</c:v>
                </c:pt>
                <c:pt idx="20">
                  <c:v>2020-01-21</c:v>
                </c:pt>
                <c:pt idx="21">
                  <c:v>2020-01-22</c:v>
                </c:pt>
                <c:pt idx="22">
                  <c:v>2020-01-23</c:v>
                </c:pt>
                <c:pt idx="23">
                  <c:v>2020-01-24</c:v>
                </c:pt>
                <c:pt idx="24">
                  <c:v>2020-01-25</c:v>
                </c:pt>
                <c:pt idx="25">
                  <c:v>2020-01-26</c:v>
                </c:pt>
                <c:pt idx="26">
                  <c:v>2020-01-27</c:v>
                </c:pt>
                <c:pt idx="27">
                  <c:v>2020-01-28</c:v>
                </c:pt>
                <c:pt idx="28">
                  <c:v>2020-01-29</c:v>
                </c:pt>
                <c:pt idx="29">
                  <c:v>2020-01-30</c:v>
                </c:pt>
                <c:pt idx="30">
                  <c:v>2020-01-31</c:v>
                </c:pt>
                <c:pt idx="31">
                  <c:v>2020-02-01</c:v>
                </c:pt>
                <c:pt idx="32">
                  <c:v>2020-02-02</c:v>
                </c:pt>
                <c:pt idx="33">
                  <c:v>2020-02-03</c:v>
                </c:pt>
                <c:pt idx="34">
                  <c:v>2020-02-04</c:v>
                </c:pt>
                <c:pt idx="35">
                  <c:v>2020-02-05</c:v>
                </c:pt>
                <c:pt idx="36">
                  <c:v>2020-02-06</c:v>
                </c:pt>
                <c:pt idx="37">
                  <c:v>2020-02-07</c:v>
                </c:pt>
                <c:pt idx="38">
                  <c:v>2020-02-08</c:v>
                </c:pt>
                <c:pt idx="39">
                  <c:v>2020-02-09</c:v>
                </c:pt>
                <c:pt idx="40">
                  <c:v>2020-02-10</c:v>
                </c:pt>
                <c:pt idx="41">
                  <c:v>2020-02-11</c:v>
                </c:pt>
                <c:pt idx="42">
                  <c:v>2020-02-12</c:v>
                </c:pt>
                <c:pt idx="43">
                  <c:v>2020-02-13</c:v>
                </c:pt>
                <c:pt idx="44">
                  <c:v>2020-02-14</c:v>
                </c:pt>
                <c:pt idx="45">
                  <c:v>2020-02-15</c:v>
                </c:pt>
                <c:pt idx="46">
                  <c:v>2020-02-16</c:v>
                </c:pt>
                <c:pt idx="47">
                  <c:v>2020-02-17</c:v>
                </c:pt>
                <c:pt idx="48">
                  <c:v>2020-02-18</c:v>
                </c:pt>
                <c:pt idx="49">
                  <c:v>2020-02-19</c:v>
                </c:pt>
                <c:pt idx="50">
                  <c:v>2020-02-20</c:v>
                </c:pt>
                <c:pt idx="51">
                  <c:v>2020-02-21</c:v>
                </c:pt>
                <c:pt idx="52">
                  <c:v>2020-02-22</c:v>
                </c:pt>
                <c:pt idx="53">
                  <c:v>2020-02-23</c:v>
                </c:pt>
                <c:pt idx="54">
                  <c:v>2020-02-24</c:v>
                </c:pt>
                <c:pt idx="55">
                  <c:v>2020-02-25</c:v>
                </c:pt>
                <c:pt idx="56">
                  <c:v>2020-02-26</c:v>
                </c:pt>
                <c:pt idx="57">
                  <c:v>2020-02-27</c:v>
                </c:pt>
                <c:pt idx="58">
                  <c:v>2020-02-28</c:v>
                </c:pt>
                <c:pt idx="59">
                  <c:v>2020-02-29</c:v>
                </c:pt>
                <c:pt idx="60">
                  <c:v>2020-03-01</c:v>
                </c:pt>
                <c:pt idx="61">
                  <c:v>2020-03-02</c:v>
                </c:pt>
                <c:pt idx="62">
                  <c:v>2020-03-03</c:v>
                </c:pt>
                <c:pt idx="63">
                  <c:v>2020-03-04</c:v>
                </c:pt>
                <c:pt idx="64">
                  <c:v>2020-03-05</c:v>
                </c:pt>
                <c:pt idx="65">
                  <c:v>2020-03-06</c:v>
                </c:pt>
                <c:pt idx="66">
                  <c:v>2020-03-07</c:v>
                </c:pt>
                <c:pt idx="67">
                  <c:v>2020-03-08</c:v>
                </c:pt>
                <c:pt idx="68">
                  <c:v>2020-03-09</c:v>
                </c:pt>
                <c:pt idx="69">
                  <c:v>2020-03-10</c:v>
                </c:pt>
                <c:pt idx="70">
                  <c:v>2020-03-11</c:v>
                </c:pt>
                <c:pt idx="71">
                  <c:v>2020-03-12</c:v>
                </c:pt>
                <c:pt idx="72">
                  <c:v>2020-03-13</c:v>
                </c:pt>
                <c:pt idx="73">
                  <c:v>2020-03-14</c:v>
                </c:pt>
                <c:pt idx="74">
                  <c:v>2020-03-15</c:v>
                </c:pt>
                <c:pt idx="75">
                  <c:v>2020-03-16</c:v>
                </c:pt>
                <c:pt idx="76">
                  <c:v>2020-03-17</c:v>
                </c:pt>
                <c:pt idx="77">
                  <c:v>2020-03-18</c:v>
                </c:pt>
                <c:pt idx="78">
                  <c:v>2020-03-19</c:v>
                </c:pt>
                <c:pt idx="79">
                  <c:v>2020-03-20</c:v>
                </c:pt>
                <c:pt idx="80">
                  <c:v>2020-03-21</c:v>
                </c:pt>
                <c:pt idx="81">
                  <c:v>2020-03-22</c:v>
                </c:pt>
                <c:pt idx="82">
                  <c:v>2020-03-23</c:v>
                </c:pt>
                <c:pt idx="83">
                  <c:v>2020-03-24</c:v>
                </c:pt>
                <c:pt idx="84">
                  <c:v>2020-03-25</c:v>
                </c:pt>
                <c:pt idx="85">
                  <c:v>2020-03-26</c:v>
                </c:pt>
                <c:pt idx="86">
                  <c:v>2020-03-27</c:v>
                </c:pt>
                <c:pt idx="87">
                  <c:v>2020-03-28</c:v>
                </c:pt>
                <c:pt idx="88">
                  <c:v>2020-03-29</c:v>
                </c:pt>
                <c:pt idx="89">
                  <c:v>2020-03-30</c:v>
                </c:pt>
                <c:pt idx="90">
                  <c:v>2020-03-31</c:v>
                </c:pt>
              </c:strCache>
            </c:strRef>
          </c:cat>
          <c:val>
            <c:numRef>
              <c:f>产品规模!$D$2:$D$92</c:f>
              <c:numCache>
                <c:formatCode>#,##0.0000_ </c:formatCode>
                <c:ptCount val="91"/>
                <c:pt idx="0">
                  <c:v>1.0024164383561645</c:v>
                </c:pt>
                <c:pt idx="1">
                  <c:v>1.0025890410958904</c:v>
                </c:pt>
                <c:pt idx="2">
                  <c:v>1.0027616438356162</c:v>
                </c:pt>
                <c:pt idx="3">
                  <c:v>1.0029342465753421</c:v>
                </c:pt>
                <c:pt idx="4">
                  <c:v>1.0031068493150683</c:v>
                </c:pt>
                <c:pt idx="5">
                  <c:v>1.0032794520547941</c:v>
                </c:pt>
                <c:pt idx="6">
                  <c:v>1.0034520547945205</c:v>
                </c:pt>
                <c:pt idx="7">
                  <c:v>1.003624657534246</c:v>
                </c:pt>
                <c:pt idx="8">
                  <c:v>1.0037972602739724</c:v>
                </c:pt>
                <c:pt idx="9">
                  <c:v>1.0039698630136984</c:v>
                </c:pt>
                <c:pt idx="10">
                  <c:v>1.0041424657534248</c:v>
                </c:pt>
                <c:pt idx="11">
                  <c:v>1.004315068493151</c:v>
                </c:pt>
                <c:pt idx="12">
                  <c:v>1.0044876712328767</c:v>
                </c:pt>
                <c:pt idx="13">
                  <c:v>1.0046602739726025</c:v>
                </c:pt>
                <c:pt idx="14">
                  <c:v>1.0048328767123287</c:v>
                </c:pt>
                <c:pt idx="15">
                  <c:v>1.0050054794520549</c:v>
                </c:pt>
                <c:pt idx="16">
                  <c:v>1.0051780821917808</c:v>
                </c:pt>
                <c:pt idx="17">
                  <c:v>1.005350684931507</c:v>
                </c:pt>
                <c:pt idx="18">
                  <c:v>1.0055232876712326</c:v>
                </c:pt>
                <c:pt idx="19">
                  <c:v>1.0056958904109587</c:v>
                </c:pt>
                <c:pt idx="20">
                  <c:v>1.0058684931506845</c:v>
                </c:pt>
                <c:pt idx="21">
                  <c:v>1.0060410958904107</c:v>
                </c:pt>
                <c:pt idx="22">
                  <c:v>1.0062136986301367</c:v>
                </c:pt>
                <c:pt idx="23">
                  <c:v>1.0063863013698631</c:v>
                </c:pt>
                <c:pt idx="24">
                  <c:v>1.0065589041095893</c:v>
                </c:pt>
                <c:pt idx="25">
                  <c:v>1.006731506849315</c:v>
                </c:pt>
                <c:pt idx="26">
                  <c:v>1.0069041095890412</c:v>
                </c:pt>
                <c:pt idx="27">
                  <c:v>1.0070767123287672</c:v>
                </c:pt>
                <c:pt idx="28">
                  <c:v>1.0072493150684927</c:v>
                </c:pt>
                <c:pt idx="29">
                  <c:v>1.0074219178082189</c:v>
                </c:pt>
                <c:pt idx="30">
                  <c:v>1.0075945205479451</c:v>
                </c:pt>
                <c:pt idx="31">
                  <c:v>1.0077671232876713</c:v>
                </c:pt>
                <c:pt idx="32">
                  <c:v>1.007939726027397</c:v>
                </c:pt>
                <c:pt idx="33">
                  <c:v>1.0081123287671234</c:v>
                </c:pt>
                <c:pt idx="34">
                  <c:v>1.0082849315068498</c:v>
                </c:pt>
                <c:pt idx="35">
                  <c:v>1.008457534246576</c:v>
                </c:pt>
                <c:pt idx="36">
                  <c:v>1.0086301369863016</c:v>
                </c:pt>
                <c:pt idx="37">
                  <c:v>1.0088027397260275</c:v>
                </c:pt>
                <c:pt idx="38">
                  <c:v>1.0089753424657535</c:v>
                </c:pt>
                <c:pt idx="39">
                  <c:v>1.0091479452054795</c:v>
                </c:pt>
                <c:pt idx="40">
                  <c:v>1.0093205479452054</c:v>
                </c:pt>
                <c:pt idx="41">
                  <c:v>1.0094931506849314</c:v>
                </c:pt>
                <c:pt idx="42">
                  <c:v>1.0096657534246574</c:v>
                </c:pt>
                <c:pt idx="43">
                  <c:v>1.0098383561643833</c:v>
                </c:pt>
                <c:pt idx="44">
                  <c:v>1.0100109589041095</c:v>
                </c:pt>
                <c:pt idx="45">
                  <c:v>1.0101835616438362</c:v>
                </c:pt>
                <c:pt idx="46">
                  <c:v>1.0103561643835621</c:v>
                </c:pt>
                <c:pt idx="47">
                  <c:v>1.0105287671232877</c:v>
                </c:pt>
                <c:pt idx="48">
                  <c:v>1.0107013698630138</c:v>
                </c:pt>
                <c:pt idx="49">
                  <c:v>1.01087397260274</c:v>
                </c:pt>
                <c:pt idx="50">
                  <c:v>1.0110465753424658</c:v>
                </c:pt>
                <c:pt idx="51">
                  <c:v>1.0112191780821915</c:v>
                </c:pt>
                <c:pt idx="52">
                  <c:v>1.0113917808219175</c:v>
                </c:pt>
                <c:pt idx="53">
                  <c:v>1.0115643835616437</c:v>
                </c:pt>
                <c:pt idx="54">
                  <c:v>1.0117369863013699</c:v>
                </c:pt>
                <c:pt idx="55">
                  <c:v>1.0119095890410958</c:v>
                </c:pt>
                <c:pt idx="56">
                  <c:v>1.0120821917808223</c:v>
                </c:pt>
                <c:pt idx="57">
                  <c:v>1.012254794520548</c:v>
                </c:pt>
                <c:pt idx="58">
                  <c:v>1.0124273972602738</c:v>
                </c:pt>
                <c:pt idx="59">
                  <c:v>1.0125999999999997</c:v>
                </c:pt>
                <c:pt idx="60">
                  <c:v>1.0127726027397259</c:v>
                </c:pt>
                <c:pt idx="61">
                  <c:v>1.0129452054794517</c:v>
                </c:pt>
                <c:pt idx="62">
                  <c:v>1.0131178082191779</c:v>
                </c:pt>
                <c:pt idx="63">
                  <c:v>1.0132904109589038</c:v>
                </c:pt>
                <c:pt idx="64">
                  <c:v>1.01346301369863</c:v>
                </c:pt>
                <c:pt idx="65">
                  <c:v>1.013635616438356</c:v>
                </c:pt>
                <c:pt idx="66">
                  <c:v>1.0138082191780819</c:v>
                </c:pt>
                <c:pt idx="67">
                  <c:v>1.0139808219178081</c:v>
                </c:pt>
                <c:pt idx="68">
                  <c:v>1.0141534246575346</c:v>
                </c:pt>
                <c:pt idx="69">
                  <c:v>1.0143260273972601</c:v>
                </c:pt>
                <c:pt idx="70">
                  <c:v>1.014498630136986</c:v>
                </c:pt>
                <c:pt idx="71">
                  <c:v>1.0146712328767122</c:v>
                </c:pt>
                <c:pt idx="72">
                  <c:v>1.0148438356164384</c:v>
                </c:pt>
                <c:pt idx="73">
                  <c:v>1.0150164383561644</c:v>
                </c:pt>
                <c:pt idx="74">
                  <c:v>1.0151890410958904</c:v>
                </c:pt>
                <c:pt idx="75">
                  <c:v>1.0153616438356159</c:v>
                </c:pt>
                <c:pt idx="76">
                  <c:v>1.0155342465753421</c:v>
                </c:pt>
                <c:pt idx="77">
                  <c:v>1.0157068493150683</c:v>
                </c:pt>
                <c:pt idx="78">
                  <c:v>1.015879452054794</c:v>
                </c:pt>
                <c:pt idx="79">
                  <c:v>1.0160520547945209</c:v>
                </c:pt>
                <c:pt idx="80">
                  <c:v>1.0162246575342462</c:v>
                </c:pt>
                <c:pt idx="81">
                  <c:v>1.0163972602739726</c:v>
                </c:pt>
                <c:pt idx="82">
                  <c:v>1.0165698630136986</c:v>
                </c:pt>
                <c:pt idx="83">
                  <c:v>1.016742465753425</c:v>
                </c:pt>
                <c:pt idx="84">
                  <c:v>1.0169150684931507</c:v>
                </c:pt>
                <c:pt idx="85">
                  <c:v>1.0170876712328767</c:v>
                </c:pt>
                <c:pt idx="86">
                  <c:v>1.0172602739726024</c:v>
                </c:pt>
                <c:pt idx="87">
                  <c:v>1.0174328767123288</c:v>
                </c:pt>
                <c:pt idx="88">
                  <c:v>1.0176054794520548</c:v>
                </c:pt>
                <c:pt idx="89">
                  <c:v>1.0177780821917808</c:v>
                </c:pt>
                <c:pt idx="90">
                  <c:v>1.017950684931507</c:v>
                </c:pt>
              </c:numCache>
            </c:numRef>
          </c:val>
          <c:smooth val="0"/>
        </c:ser>
        <c:dLbls>
          <c:showLegendKey val="0"/>
          <c:showVal val="0"/>
          <c:showCatName val="0"/>
          <c:showSerName val="0"/>
          <c:showPercent val="0"/>
          <c:showBubbleSize val="0"/>
        </c:dLbls>
        <c:smooth val="0"/>
        <c:axId val="602640288"/>
        <c:axId val="602641376"/>
      </c:lineChart>
      <c:catAx>
        <c:axId val="602640288"/>
        <c:scaling>
          <c:orientation val="minMax"/>
        </c:scaling>
        <c:delete val="0"/>
        <c:axPos val="b"/>
        <c:numFmt formatCode="General" sourceLinked="0"/>
        <c:majorTickMark val="out"/>
        <c:minorTickMark val="none"/>
        <c:tickLblPos val="nextTo"/>
        <c:crossAx val="602641376"/>
        <c:crosses val="autoZero"/>
        <c:auto val="1"/>
        <c:lblAlgn val="ctr"/>
        <c:lblOffset val="100"/>
        <c:noMultiLvlLbl val="0"/>
      </c:catAx>
      <c:valAx>
        <c:axId val="602641376"/>
        <c:scaling>
          <c:orientation val="minMax"/>
        </c:scaling>
        <c:delete val="0"/>
        <c:axPos val="l"/>
        <c:majorGridlines/>
        <c:numFmt formatCode="#,##0.0000_ " sourceLinked="1"/>
        <c:majorTickMark val="out"/>
        <c:minorTickMark val="none"/>
        <c:tickLblPos val="nextTo"/>
        <c:crossAx val="602640288"/>
        <c:crosses val="autoZero"/>
        <c:crossBetween val="between"/>
      </c:valAx>
    </c:plotArea>
    <c:legend>
      <c:legendPos val="r"/>
      <c:layout>
        <c:manualLayout>
          <c:xMode val="edge"/>
          <c:yMode val="edge"/>
          <c:x val="2.7777777777777835E-3"/>
          <c:y val="0.90529796321585254"/>
          <c:w val="0.97500000000000042"/>
          <c:h val="6.5582531350247941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DF501-89F4-4A95-884D-6ED86638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Pages>
  <Words>686</Words>
  <Characters>3913</Characters>
  <Application>Microsoft Office Word</Application>
  <DocSecurity>0</DocSecurity>
  <Lines>32</Lines>
  <Paragraphs>9</Paragraphs>
  <ScaleCrop>false</ScaleCrop>
  <Company>Microsoft</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许文冰/80266268</cp:lastModifiedBy>
  <cp:revision>75</cp:revision>
  <cp:lastPrinted>2019-10-15T07:44:00Z</cp:lastPrinted>
  <dcterms:created xsi:type="dcterms:W3CDTF">2020-03-06T01:21:00Z</dcterms:created>
  <dcterms:modified xsi:type="dcterms:W3CDTF">2020-04-10T02:13:00Z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