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41" w:rsidRDefault="00091C41" w:rsidP="004E55FC">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4E55FC">
      <w:pPr>
        <w:spacing w:beforeLines="50" w:before="156" w:afterLines="50" w:after="156" w:line="360" w:lineRule="auto"/>
        <w:jc w:val="center"/>
        <w:rPr>
          <w:rFonts w:ascii="宋体" w:hAnsi="宋体"/>
          <w:b/>
          <w:color w:val="000000"/>
          <w:sz w:val="32"/>
          <w:szCs w:val="32"/>
          <w:shd w:val="clear" w:color="auto" w:fill="FFFFFF"/>
        </w:rPr>
      </w:pPr>
    </w:p>
    <w:p w:rsidR="00091C41" w:rsidRPr="00091C41" w:rsidRDefault="001C5AB6" w:rsidP="004E55FC">
      <w:pPr>
        <w:spacing w:beforeLines="50" w:before="156" w:afterLines="50" w:after="156"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w:t>
      </w:r>
      <w:bookmarkStart w:id="0" w:name="_GoBack"/>
      <w:bookmarkEnd w:id="0"/>
      <w:r>
        <w:rPr>
          <w:rFonts w:ascii="方正小标宋简体" w:eastAsia="方正小标宋简体" w:hAnsi="宋体" w:hint="eastAsia"/>
          <w:color w:val="000000"/>
          <w:sz w:val="44"/>
          <w:szCs w:val="32"/>
          <w:shd w:val="clear" w:color="auto" w:fill="FFFFFF"/>
        </w:rPr>
        <w:t>值宝1年第13期净值型理财产品</w:t>
      </w:r>
    </w:p>
    <w:p w:rsidR="00091C41" w:rsidRPr="00091C41" w:rsidRDefault="00FB3BCD" w:rsidP="004E55FC">
      <w:pPr>
        <w:spacing w:beforeLines="50" w:before="156" w:afterLines="50" w:after="156"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2020年第1季度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4E55FC">
      <w:pPr>
        <w:spacing w:beforeLines="50" w:before="156" w:afterLines="50" w:after="156" w:line="360" w:lineRule="auto"/>
        <w:jc w:val="center"/>
        <w:rPr>
          <w:rFonts w:ascii="宋体" w:hAnsi="宋体"/>
          <w:b/>
          <w:color w:val="000000"/>
          <w:sz w:val="32"/>
          <w:szCs w:val="32"/>
          <w:shd w:val="clear" w:color="auto" w:fill="FFFFFF"/>
        </w:rPr>
      </w:pPr>
    </w:p>
    <w:p w:rsidR="00091C41" w:rsidRDefault="005F441A" w:rsidP="004E55FC">
      <w:pPr>
        <w:spacing w:beforeLines="50" w:before="156" w:afterLines="50" w:after="156"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2020-03-31</w:t>
      </w:r>
      <w:bookmarkStart w:id="1" w:name="OLE_LINK1"/>
      <w:bookmarkStart w:id="2" w:name="OLE_LINK2"/>
      <w:bookmarkStart w:id="3" w:name="OLE_LINK3"/>
      <w:bookmarkEnd w:id="1"/>
      <w:bookmarkEnd w:id="2"/>
      <w:bookmarkEnd w:id="3"/>
    </w:p>
    <w:p w:rsidR="00091C41" w:rsidRDefault="00091C41" w:rsidP="004E55FC">
      <w:pPr>
        <w:spacing w:beforeLines="50" w:before="156" w:afterLines="50" w:after="156" w:line="360" w:lineRule="auto"/>
        <w:jc w:val="center"/>
        <w:rPr>
          <w:rFonts w:ascii="宋体" w:hAnsi="宋体"/>
          <w:b/>
          <w:color w:val="000000"/>
          <w:sz w:val="32"/>
          <w:szCs w:val="32"/>
          <w:shd w:val="clear" w:color="auto" w:fill="FFFFFF"/>
        </w:rPr>
      </w:pPr>
    </w:p>
    <w:p w:rsidR="00091C41" w:rsidRPr="007948E4" w:rsidRDefault="00091C41" w:rsidP="004E55FC">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4E55FC">
      <w:pPr>
        <w:spacing w:beforeLines="50" w:before="156" w:afterLines="50" w:after="156" w:line="360" w:lineRule="auto"/>
        <w:jc w:val="center"/>
        <w:rPr>
          <w:rFonts w:ascii="宋体" w:hAnsi="宋体"/>
          <w:b/>
          <w:color w:val="000000"/>
          <w:sz w:val="32"/>
          <w:szCs w:val="32"/>
          <w:shd w:val="clear" w:color="auto" w:fill="FFFFFF"/>
        </w:rPr>
      </w:pPr>
    </w:p>
    <w:p w:rsidR="00091C41" w:rsidRPr="00C418EC" w:rsidRDefault="00091C41" w:rsidP="004E55FC">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4E55FC">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4E55FC">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4E55FC">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4E55FC">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3E4377" w:rsidRPr="0078211A">
        <w:rPr>
          <w:rFonts w:ascii="宋体" w:hAnsi="宋体" w:hint="eastAsia"/>
          <w:b/>
          <w:color w:val="000000"/>
          <w:sz w:val="32"/>
          <w:szCs w:val="32"/>
          <w:shd w:val="clear" w:color="auto" w:fill="FFFFFF"/>
        </w:rPr>
        <w:t>招商</w:t>
      </w:r>
      <w:r w:rsidR="003E4377" w:rsidRPr="0078211A">
        <w:rPr>
          <w:rFonts w:ascii="宋体" w:hAnsi="宋体"/>
          <w:b/>
          <w:color w:val="000000"/>
          <w:sz w:val="32"/>
          <w:szCs w:val="32"/>
          <w:shd w:val="clear" w:color="auto" w:fill="FFFFFF"/>
        </w:rPr>
        <w:t>银行股份有限公司</w:t>
      </w:r>
      <w:r w:rsidR="003E4377" w:rsidRPr="0078211A">
        <w:rPr>
          <w:rFonts w:ascii="宋体" w:hAnsi="宋体" w:hint="eastAsia"/>
          <w:b/>
          <w:color w:val="000000"/>
          <w:sz w:val="32"/>
          <w:szCs w:val="32"/>
          <w:shd w:val="clear" w:color="auto" w:fill="FFFFFF"/>
        </w:rPr>
        <w:t>贵阳分行</w:t>
      </w:r>
    </w:p>
    <w:p w:rsidR="00091C41" w:rsidRDefault="00091C41" w:rsidP="004E55FC">
      <w:pPr>
        <w:spacing w:beforeLines="50" w:before="156" w:afterLines="50" w:after="156" w:line="360" w:lineRule="auto"/>
        <w:jc w:val="center"/>
        <w:rPr>
          <w:rFonts w:ascii="宋体" w:hAnsi="宋体"/>
          <w:b/>
          <w:color w:val="000000"/>
          <w:sz w:val="32"/>
          <w:szCs w:val="32"/>
          <w:shd w:val="clear" w:color="auto" w:fill="FFFFFF"/>
        </w:rPr>
      </w:pPr>
    </w:p>
    <w:p w:rsidR="00531FE9" w:rsidRDefault="00531FE9" w:rsidP="004E55FC">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4E55FC">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4E55FC">
      <w:pPr>
        <w:spacing w:beforeLines="50" w:before="156" w:afterLines="50" w:after="156"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4E55FC">
      <w:pPr>
        <w:spacing w:beforeLines="50" w:before="156" w:afterLines="50" w:after="156"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4E55FC">
      <w:pPr>
        <w:spacing w:beforeLines="50" w:before="156" w:afterLines="50" w:after="156" w:line="600" w:lineRule="exact"/>
        <w:ind w:firstLineChars="200" w:firstLine="420"/>
        <w:rPr>
          <w:rFonts w:ascii="宋体" w:hAnsi="宋体"/>
          <w:b/>
          <w:color w:val="000000"/>
          <w:sz w:val="32"/>
          <w:szCs w:val="32"/>
          <w:shd w:val="clear" w:color="auto" w:fill="FFFFFF"/>
        </w:rPr>
      </w:pPr>
      <w:r>
        <w:t>产品</w:t>
      </w:r>
      <w:r w:rsidRPr="003E4377">
        <w:t>托管人</w:t>
      </w:r>
      <w:r w:rsidRPr="003E4377">
        <w:rPr>
          <w:rFonts w:hint="eastAsia"/>
        </w:rPr>
        <w:t>招商</w:t>
      </w:r>
      <w:r w:rsidRPr="003E4377">
        <w:t>银行股份有限公司</w:t>
      </w:r>
      <w:r w:rsidR="003E4377" w:rsidRPr="003E4377">
        <w:rPr>
          <w:rFonts w:hint="eastAsia"/>
        </w:rPr>
        <w:t>贵阳分行</w:t>
      </w:r>
      <w:r w:rsidRPr="003E4377">
        <w:rPr>
          <w:rFonts w:hint="eastAsia"/>
        </w:rPr>
        <w:t>，</w:t>
      </w:r>
      <w:r w:rsidRPr="003E4377">
        <w:t>已复</w:t>
      </w:r>
      <w:r>
        <w:t>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2020-01-01</w:t>
      </w:r>
      <w:bookmarkStart w:id="4" w:name="OLE_LINK5"/>
      <w:bookmarkStart w:id="5" w:name="OLE_LINK6"/>
      <w:bookmarkEnd w:id="4"/>
      <w:bookmarkEnd w:id="5"/>
      <w:r>
        <w:t>起至</w:t>
      </w:r>
      <w:r w:rsidR="0078617B" w:rsidRPr="0078617B">
        <w:t>2020-03-31</w:t>
      </w:r>
      <w:r>
        <w:t>止。</w:t>
      </w:r>
    </w:p>
    <w:p w:rsidR="00091C41" w:rsidRDefault="00091C41" w:rsidP="004E55FC">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4E55FC">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4E55FC">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4E55FC">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4E55FC">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4E55FC">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4E55FC">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4E55FC">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4E55FC">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4E55FC">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4E55FC">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4E55FC">
      <w:pPr>
        <w:spacing w:beforeLines="50" w:before="156" w:afterLines="50" w:after="156" w:line="360" w:lineRule="auto"/>
        <w:jc w:val="center"/>
        <w:rPr>
          <w:rFonts w:ascii="宋体" w:hAnsi="宋体"/>
          <w:b/>
          <w:color w:val="000000"/>
          <w:sz w:val="32"/>
          <w:szCs w:val="32"/>
          <w:shd w:val="clear" w:color="auto" w:fill="FFFFFF"/>
        </w:rPr>
      </w:pPr>
    </w:p>
    <w:p w:rsidR="00877FC5" w:rsidRDefault="00877FC5" w:rsidP="004E55FC">
      <w:pPr>
        <w:spacing w:beforeLines="50" w:before="156" w:afterLines="50" w:after="156" w:line="360" w:lineRule="auto"/>
        <w:rPr>
          <w:rFonts w:ascii="宋体" w:hAnsi="宋体"/>
          <w:sz w:val="24"/>
          <w:szCs w:val="24"/>
        </w:rPr>
      </w:pPr>
    </w:p>
    <w:p w:rsidR="00383097" w:rsidRDefault="00B92A2E" w:rsidP="004E55FC">
      <w:pPr>
        <w:spacing w:beforeLines="50" w:before="156" w:afterLines="50" w:after="156" w:line="360" w:lineRule="auto"/>
        <w:jc w:val="center"/>
        <w:rPr>
          <w:rFonts w:asciiTheme="minorEastAsia" w:eastAsiaTheme="minorEastAsia" w:hAnsiTheme="minorEastAsia"/>
          <w:b/>
          <w:sz w:val="24"/>
          <w:szCs w:val="24"/>
          <w:shd w:val="clear" w:color="auto" w:fill="FFFFFF"/>
        </w:rPr>
      </w:pPr>
      <w:bookmarkStart w:id="6" w:name="_Toc528772556"/>
      <w:bookmarkStart w:id="7"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6"/>
      <w:bookmarkEnd w:id="7"/>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4E55FC">
      <w:pPr>
        <w:spacing w:beforeLines="50" w:before="156" w:afterLines="50" w:after="156"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超值宝1年第13期净值型理财产品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E51FF6" w:rsidP="005030C6">
            <w:pPr>
              <w:rPr>
                <w:rFonts w:ascii="宋体" w:hAnsi="宋体"/>
                <w:kern w:val="0"/>
                <w:szCs w:val="21"/>
                <w:shd w:val="clear" w:color="auto" w:fill="FFFFFF"/>
              </w:rPr>
            </w:pPr>
            <w:r>
              <w:rPr>
                <w:rFonts w:ascii="宋体" w:hAnsi="宋体" w:hint="eastAsia"/>
              </w:rPr>
              <w:t>C1188319000054</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500,000,000.00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513,676,581.55</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E51FF6" w:rsidRDefault="00A1566D" w:rsidP="0050305E">
            <w:pPr>
              <w:rPr>
                <w:rFonts w:ascii="宋体" w:hAnsi="宋体"/>
                <w:kern w:val="0"/>
                <w:szCs w:val="21"/>
                <w:shd w:val="clear" w:color="auto" w:fill="FFFFFF"/>
              </w:rPr>
            </w:pPr>
            <w:r w:rsidRPr="00E51FF6">
              <w:rPr>
                <w:rFonts w:ascii="宋体" w:hAnsi="宋体" w:hint="eastAsia"/>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E51FF6" w:rsidRDefault="00A1566D" w:rsidP="00E27134">
            <w:pPr>
              <w:rPr>
                <w:rFonts w:ascii="宋体" w:hAnsi="宋体"/>
                <w:kern w:val="0"/>
                <w:szCs w:val="21"/>
                <w:shd w:val="clear" w:color="auto" w:fill="FFFFFF"/>
              </w:rPr>
            </w:pPr>
            <w:r w:rsidRPr="00E51FF6">
              <w:rPr>
                <w:rFonts w:ascii="宋体" w:hAnsi="宋体" w:hint="eastAsia"/>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E51FF6" w:rsidRDefault="00A1566D" w:rsidP="00E27134">
            <w:pPr>
              <w:rPr>
                <w:rFonts w:ascii="宋体" w:hAnsi="宋体"/>
                <w:szCs w:val="21"/>
                <w:shd w:val="clear" w:color="auto" w:fill="FFFFFF"/>
              </w:rPr>
            </w:pPr>
            <w:r w:rsidRPr="00E51FF6">
              <w:rPr>
                <w:rFonts w:ascii="宋体" w:hAnsi="宋体" w:hint="eastAsia"/>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E51FF6">
            <w:pPr>
              <w:rPr>
                <w:rFonts w:ascii="宋体" w:hAnsi="宋体"/>
                <w:szCs w:val="21"/>
                <w:shd w:val="clear" w:color="auto" w:fill="FFFFFF"/>
              </w:rPr>
            </w:pPr>
            <w:r w:rsidRPr="00C45EA1">
              <w:rPr>
                <w:rFonts w:ascii="宋体" w:hAnsi="宋体" w:hint="eastAsia"/>
                <w:szCs w:val="21"/>
                <w:shd w:val="clear" w:color="auto" w:fill="FFFFFF"/>
              </w:rPr>
              <w:t>本产</w:t>
            </w:r>
            <w:r w:rsidRPr="00E51FF6">
              <w:rPr>
                <w:rFonts w:ascii="宋体" w:hAnsi="宋体" w:hint="eastAsia"/>
                <w:szCs w:val="21"/>
                <w:shd w:val="clear" w:color="auto" w:fill="FFFFFF"/>
              </w:rPr>
              <w:t>品收取固定销售费</w:t>
            </w:r>
            <w:r w:rsidR="00814183" w:rsidRPr="00E51FF6">
              <w:rPr>
                <w:rFonts w:ascii="宋体" w:hAnsi="宋体"/>
                <w:szCs w:val="21"/>
                <w:shd w:val="clear" w:color="auto" w:fill="FFFFFF"/>
              </w:rPr>
              <w:t>0.2</w:t>
            </w:r>
            <w:r w:rsidRPr="00E51FF6">
              <w:rPr>
                <w:rFonts w:ascii="宋体" w:hAnsi="宋体" w:hint="eastAsia"/>
                <w:szCs w:val="21"/>
                <w:shd w:val="clear" w:color="auto" w:fill="FFFFFF"/>
              </w:rPr>
              <w:t>%/年，固定管理费</w:t>
            </w:r>
            <w:r w:rsidR="00814183" w:rsidRPr="00E51FF6">
              <w:rPr>
                <w:rFonts w:ascii="宋体" w:hAnsi="宋体"/>
                <w:szCs w:val="21"/>
                <w:shd w:val="clear" w:color="auto" w:fill="FFFFFF"/>
              </w:rPr>
              <w:t>0.3</w:t>
            </w:r>
            <w:r w:rsidRPr="00E51FF6">
              <w:rPr>
                <w:rFonts w:ascii="宋体" w:hAnsi="宋体" w:hint="eastAsia"/>
                <w:szCs w:val="21"/>
                <w:shd w:val="clear" w:color="auto" w:fill="FFFFFF"/>
              </w:rPr>
              <w:t>%/年、固定托管费</w:t>
            </w:r>
            <w:r w:rsidR="00814183" w:rsidRPr="00E51FF6">
              <w:rPr>
                <w:rFonts w:ascii="宋体" w:hAnsi="宋体"/>
                <w:szCs w:val="21"/>
                <w:shd w:val="clear" w:color="auto" w:fill="FFFFFF"/>
              </w:rPr>
              <w:t>0.02</w:t>
            </w:r>
            <w:r w:rsidRPr="00E51FF6">
              <w:rPr>
                <w:rFonts w:ascii="宋体" w:hAnsi="宋体" w:hint="eastAsia"/>
                <w:szCs w:val="21"/>
                <w:shd w:val="clear" w:color="auto" w:fill="FFFFFF"/>
              </w:rPr>
              <w:t>%/年和超额业绩报酬（如有），上述费用在计算产品单位净值前扣除。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2019-11-21</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2020-11-19</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E51FF6" w:rsidRDefault="002406B1" w:rsidP="002406B1">
            <w:pPr>
              <w:rPr>
                <w:rFonts w:ascii="宋体" w:hAnsi="宋体"/>
                <w:szCs w:val="21"/>
                <w:shd w:val="clear" w:color="auto" w:fill="FFFFFF"/>
              </w:rPr>
            </w:pPr>
            <w:r w:rsidRPr="00E51FF6">
              <w:rPr>
                <w:rFonts w:ascii="宋体" w:hAnsi="宋体" w:hint="eastAsia"/>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E51FF6">
              <w:rPr>
                <w:rFonts w:ascii="宋体" w:hAnsi="宋体" w:hint="eastAsia"/>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E51FF6" w:rsidRDefault="00ED09B9" w:rsidP="00ED09B9">
            <w:pPr>
              <w:rPr>
                <w:rFonts w:ascii="宋体" w:hAnsi="宋体"/>
                <w:szCs w:val="21"/>
                <w:shd w:val="clear" w:color="auto" w:fill="FFFFFF"/>
              </w:rPr>
            </w:pPr>
            <w:r w:rsidRPr="00E51FF6">
              <w:rPr>
                <w:rFonts w:ascii="宋体" w:hAnsi="宋体"/>
                <w:szCs w:val="21"/>
                <w:shd w:val="clear" w:color="auto" w:fill="FFFFFF"/>
              </w:rPr>
              <w:t>100.18</w:t>
            </w:r>
            <w:r w:rsidR="00587297" w:rsidRPr="00E51FF6">
              <w:rPr>
                <w:rFonts w:ascii="宋体" w:hAnsi="宋体"/>
                <w:szCs w:val="21"/>
                <w:shd w:val="clear" w:color="auto" w:fill="FFFFFF"/>
              </w:rPr>
              <w:t>%</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E51FF6" w:rsidRDefault="00C37634" w:rsidP="00E27134">
            <w:pPr>
              <w:rPr>
                <w:rFonts w:ascii="宋体" w:hAnsi="宋体"/>
                <w:szCs w:val="21"/>
                <w:shd w:val="clear" w:color="auto" w:fill="FFFFFF"/>
              </w:rPr>
            </w:pPr>
            <w:r>
              <w:rPr>
                <w:rFonts w:ascii="宋体" w:hAnsi="宋体" w:hint="eastAsia"/>
                <w:szCs w:val="21"/>
                <w:shd w:val="clear" w:color="auto" w:fill="FFFFFF"/>
              </w:rPr>
              <w:t>6.6%</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E51FF6" w:rsidRDefault="00051A5E" w:rsidP="00E27134">
            <w:pPr>
              <w:rPr>
                <w:rFonts w:ascii="宋体" w:hAnsi="宋体"/>
                <w:szCs w:val="21"/>
                <w:shd w:val="clear" w:color="auto" w:fill="FFFFFF"/>
              </w:rPr>
            </w:pPr>
            <w:r w:rsidRPr="00E51FF6">
              <w:rPr>
                <w:rFonts w:ascii="宋体" w:hAnsi="宋体" w:hint="eastAsia"/>
                <w:szCs w:val="21"/>
                <w:shd w:val="clear" w:color="auto" w:fill="FFFFFF"/>
              </w:rPr>
              <w:t>二级</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E51FF6" w:rsidRDefault="00ED09B9" w:rsidP="00E27134">
            <w:pPr>
              <w:rPr>
                <w:rFonts w:ascii="宋体" w:hAnsi="宋体"/>
                <w:szCs w:val="21"/>
                <w:shd w:val="clear" w:color="auto" w:fill="FFFFFF"/>
              </w:rPr>
            </w:pPr>
            <w:r w:rsidRPr="00E51FF6">
              <w:rPr>
                <w:rFonts w:ascii="宋体" w:hAnsi="宋体"/>
                <w:szCs w:val="21"/>
                <w:shd w:val="clear" w:color="auto" w:fill="FFFFFF"/>
              </w:rPr>
              <w:t>贵阳农村商业银行股份有限公司</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E51FF6" w:rsidRDefault="00E27134" w:rsidP="00ED09B9">
            <w:pPr>
              <w:rPr>
                <w:rFonts w:ascii="宋体" w:hAnsi="宋体"/>
                <w:szCs w:val="21"/>
                <w:shd w:val="clear" w:color="auto" w:fill="FFFFFF"/>
              </w:rPr>
            </w:pPr>
            <w:r w:rsidRPr="00E51FF6">
              <w:rPr>
                <w:rFonts w:ascii="宋体" w:hAnsi="宋体" w:hint="eastAsia"/>
                <w:szCs w:val="21"/>
                <w:shd w:val="clear" w:color="auto" w:fill="FFFFFF"/>
              </w:rPr>
              <w:t>招商银行股份有限公司</w:t>
            </w:r>
            <w:r w:rsidR="00E51FF6">
              <w:rPr>
                <w:rFonts w:ascii="宋体" w:hAnsi="宋体" w:hint="eastAsia"/>
                <w:szCs w:val="21"/>
                <w:shd w:val="clear" w:color="auto" w:fill="FFFFFF"/>
              </w:rPr>
              <w:t>贵阳分行</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E51FF6" w:rsidRDefault="00E27134" w:rsidP="00E27134">
            <w:pPr>
              <w:rPr>
                <w:rFonts w:ascii="宋体" w:hAnsi="宋体"/>
                <w:szCs w:val="21"/>
                <w:shd w:val="clear" w:color="auto" w:fill="FFFFFF"/>
              </w:rPr>
            </w:pPr>
            <w:r w:rsidRPr="00E51FF6">
              <w:rPr>
                <w:rFonts w:ascii="宋体" w:hAnsi="宋体" w:hint="eastAsia"/>
                <w:szCs w:val="21"/>
                <w:shd w:val="clear" w:color="auto" w:fill="FFFFFF"/>
              </w:rPr>
              <w:t>户名：</w:t>
            </w:r>
            <w:r w:rsidR="00E51FF6" w:rsidRPr="00E51FF6">
              <w:rPr>
                <w:rFonts w:ascii="宋体" w:hAnsi="宋体"/>
                <w:szCs w:val="21"/>
                <w:shd w:val="clear" w:color="auto" w:fill="FFFFFF"/>
              </w:rPr>
              <w:t>贵阳农村商业银行股份有限公司-超值宝1年第13期</w:t>
            </w:r>
          </w:p>
          <w:p w:rsidR="00E27134" w:rsidRDefault="00E27134" w:rsidP="00E27134">
            <w:pPr>
              <w:rPr>
                <w:rFonts w:ascii="宋体" w:hAnsi="宋体"/>
                <w:szCs w:val="21"/>
                <w:shd w:val="clear" w:color="auto" w:fill="FFFFFF"/>
              </w:rPr>
            </w:pPr>
            <w:r w:rsidRPr="00E51FF6">
              <w:rPr>
                <w:rFonts w:ascii="宋体" w:hAnsi="宋体" w:hint="eastAsia"/>
                <w:szCs w:val="21"/>
                <w:shd w:val="clear" w:color="auto" w:fill="FFFFFF"/>
              </w:rPr>
              <w:t>账号：</w:t>
            </w:r>
            <w:r w:rsidR="00E51FF6" w:rsidRPr="00E51FF6">
              <w:rPr>
                <w:rFonts w:ascii="宋体" w:hAnsi="宋体"/>
                <w:szCs w:val="21"/>
                <w:shd w:val="clear" w:color="auto" w:fill="FFFFFF"/>
              </w:rPr>
              <w:t>851900159610634</w:t>
            </w:r>
          </w:p>
          <w:p w:rsidR="00E27134" w:rsidRDefault="00E27134" w:rsidP="00347B23">
            <w:pPr>
              <w:rPr>
                <w:rFonts w:ascii="宋体" w:hAnsi="宋体"/>
                <w:szCs w:val="21"/>
                <w:shd w:val="clear" w:color="auto" w:fill="FFFFFF"/>
              </w:rPr>
            </w:pPr>
            <w:r w:rsidRPr="00E51FF6">
              <w:rPr>
                <w:rFonts w:ascii="宋体" w:hAnsi="宋体" w:hint="eastAsia"/>
                <w:szCs w:val="21"/>
                <w:shd w:val="clear" w:color="auto" w:fill="FFFFFF"/>
              </w:rPr>
              <w:t>开户行：</w:t>
            </w:r>
            <w:r w:rsidR="00E51FF6" w:rsidRPr="00E51FF6">
              <w:rPr>
                <w:rFonts w:ascii="宋体" w:hAnsi="宋体" w:hint="eastAsia"/>
                <w:szCs w:val="21"/>
                <w:shd w:val="clear" w:color="auto" w:fill="FFFFFF"/>
              </w:rPr>
              <w:t>招商银行股份有限公司</w:t>
            </w:r>
            <w:r w:rsidR="00E51FF6">
              <w:rPr>
                <w:rFonts w:ascii="宋体" w:hAnsi="宋体" w:hint="eastAsia"/>
                <w:szCs w:val="21"/>
                <w:shd w:val="clear" w:color="auto" w:fill="FFFFFF"/>
              </w:rPr>
              <w:t>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4E55FC">
      <w:pPr>
        <w:spacing w:beforeLines="50" w:before="156" w:afterLines="50" w:after="156"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4E55FC">
      <w:pPr>
        <w:spacing w:beforeLines="50" w:before="156"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4E55FC">
      <w:pPr>
        <w:spacing w:beforeLines="50" w:before="156" w:line="360" w:lineRule="exact"/>
        <w:jc w:val="right"/>
        <w:rPr>
          <w:color w:val="000000"/>
        </w:rPr>
      </w:pPr>
      <w:r>
        <w:rPr>
          <w:rFonts w:hint="eastAsia"/>
          <w:color w:val="000000"/>
        </w:rPr>
        <w:t>单位：人民币元</w:t>
      </w:r>
    </w:p>
    <w:tbl>
      <w:tblPr>
        <w:tblStyle w:val="aa"/>
        <w:tblW w:w="0" w:type="auto"/>
        <w:tblLook w:val="04A0" w:firstRow="1" w:lastRow="0" w:firstColumn="1" w:lastColumn="0" w:noHBand="0" w:noVBand="1"/>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2020-01-01</w:t>
            </w:r>
            <w:r>
              <w:rPr>
                <w:rFonts w:ascii="宋体" w:hAnsi="宋体" w:hint="eastAsia"/>
                <w:szCs w:val="21"/>
                <w:shd w:val="clear" w:color="auto" w:fill="FFFFFF"/>
              </w:rPr>
              <w:t>-</w:t>
            </w:r>
            <w:r w:rsidR="00825FC3" w:rsidRPr="00825FC3">
              <w:rPr>
                <w:rFonts w:ascii="宋体" w:hAnsi="宋体"/>
                <w:szCs w:val="21"/>
                <w:shd w:val="clear" w:color="auto" w:fill="FFFFFF"/>
              </w:rPr>
              <w:t>2020-03-31</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-659,747.55</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9,218,969.19</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513,676,581.55</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1.0274</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1.0274</w:t>
            </w:r>
          </w:p>
        </w:tc>
      </w:tr>
    </w:tbl>
    <w:p w:rsidR="00877FC5" w:rsidRDefault="00B92A2E" w:rsidP="004E55FC">
      <w:pPr>
        <w:spacing w:beforeLines="50" w:before="156"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4E55FC">
      <w:pPr>
        <w:spacing w:beforeLines="50" w:before="156"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4E55FC">
      <w:pPr>
        <w:spacing w:beforeLines="50" w:before="156" w:line="360" w:lineRule="exact"/>
        <w:ind w:firstLineChars="200" w:firstLine="420"/>
      </w:pPr>
      <w:r w:rsidRPr="00B21D79">
        <w:t>3</w:t>
      </w:r>
      <w:r w:rsidRPr="00B21D79">
        <w:rPr>
          <w:rFonts w:hint="eastAsia"/>
        </w:rPr>
        <w:t>、期末即最后一个</w:t>
      </w:r>
      <w:r w:rsidR="00825FC3">
        <w:rPr>
          <w:rFonts w:hint="eastAsia"/>
        </w:rPr>
        <w:t>自然日</w:t>
      </w:r>
      <w:r w:rsidRPr="00B21D79">
        <w:rPr>
          <w:rFonts w:hint="eastAsia"/>
        </w:rPr>
        <w:t>；</w:t>
      </w:r>
    </w:p>
    <w:p w:rsidR="00E54AC0" w:rsidRDefault="00B92A2E" w:rsidP="004E55FC">
      <w:pPr>
        <w:spacing w:beforeLines="50" w:before="156" w:line="360" w:lineRule="exact"/>
        <w:rPr>
          <w:color w:val="000000"/>
        </w:rPr>
      </w:pPr>
      <w:r>
        <w:lastRenderedPageBreak/>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4E55FC">
      <w:pPr>
        <w:spacing w:beforeLines="50" w:before="156" w:line="360" w:lineRule="exact"/>
        <w:rPr>
          <w:color w:val="000000"/>
        </w:rPr>
      </w:pPr>
    </w:p>
    <w:p w:rsidR="00877FC5" w:rsidRPr="00091C41" w:rsidRDefault="00425A8D" w:rsidP="004E55FC">
      <w:pPr>
        <w:spacing w:beforeLines="50" w:before="156"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4E55FC">
      <w:pPr>
        <w:spacing w:beforeLines="50" w:before="156" w:line="360" w:lineRule="exact"/>
      </w:pPr>
      <w:r>
        <w:t>3</w:t>
      </w:r>
      <w:r w:rsidR="00B92A2E">
        <w:t>.2.1</w:t>
      </w:r>
      <w:r w:rsidR="00B92A2E">
        <w:rPr>
          <w:rFonts w:hint="eastAsia"/>
        </w:rPr>
        <w:t>产品份额净值增长率与同期业绩比较基准收益率的比较</w:t>
      </w:r>
    </w:p>
    <w:tbl>
      <w:tblPr>
        <w:tblW w:w="8276"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1843"/>
        <w:gridCol w:w="1843"/>
        <w:gridCol w:w="1843"/>
      </w:tblGrid>
      <w:tr w:rsidR="00BC77E0" w:rsidTr="00BC77E0">
        <w:trPr>
          <w:trHeight w:val="659"/>
        </w:trPr>
        <w:tc>
          <w:tcPr>
            <w:tcW w:w="2747" w:type="dxa"/>
            <w:shd w:val="clear" w:color="auto" w:fill="D9D9D9"/>
            <w:vAlign w:val="center"/>
          </w:tcPr>
          <w:p w:rsidR="00BC77E0" w:rsidRPr="003C5071" w:rsidRDefault="00BC77E0" w:rsidP="005C161C">
            <w:pPr>
              <w:jc w:val="center"/>
              <w:rPr>
                <w:rFonts w:ascii="宋体" w:hAnsi="宋体"/>
                <w:b/>
              </w:rPr>
            </w:pPr>
            <w:r w:rsidRPr="00583550">
              <w:rPr>
                <w:rFonts w:hint="eastAsia"/>
                <w:b/>
              </w:rPr>
              <w:t>阶段</w:t>
            </w:r>
          </w:p>
        </w:tc>
        <w:tc>
          <w:tcPr>
            <w:tcW w:w="1843" w:type="dxa"/>
            <w:shd w:val="clear" w:color="auto" w:fill="D9D9D9"/>
            <w:vAlign w:val="center"/>
          </w:tcPr>
          <w:p w:rsidR="00BC77E0" w:rsidRPr="003C5071" w:rsidRDefault="00BC77E0"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1843" w:type="dxa"/>
            <w:shd w:val="clear" w:color="auto" w:fill="D9D9D9"/>
            <w:vAlign w:val="center"/>
          </w:tcPr>
          <w:p w:rsidR="00BC77E0" w:rsidRPr="003C5071" w:rsidRDefault="00BC77E0" w:rsidP="005C161C">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低（</w:t>
            </w:r>
            <w:r>
              <w:rPr>
                <w:rFonts w:hint="eastAsia"/>
                <w:b/>
              </w:rPr>
              <w:t>%</w:t>
            </w:r>
            <w:r>
              <w:rPr>
                <w:rFonts w:hint="eastAsia"/>
                <w:b/>
              </w:rPr>
              <w:t>）</w:t>
            </w:r>
          </w:p>
        </w:tc>
        <w:tc>
          <w:tcPr>
            <w:tcW w:w="1843" w:type="dxa"/>
            <w:shd w:val="clear" w:color="auto" w:fill="D9D9D9"/>
          </w:tcPr>
          <w:p w:rsidR="00BC77E0" w:rsidRDefault="00BC77E0" w:rsidP="00BC77E0">
            <w:pPr>
              <w:jc w:val="right"/>
              <w:rPr>
                <w:b/>
              </w:rPr>
            </w:pPr>
            <w:r>
              <w:rPr>
                <w:rFonts w:hint="eastAsia"/>
                <w:b/>
              </w:rPr>
              <w:t>业绩比较</w:t>
            </w:r>
            <w:r>
              <w:rPr>
                <w:b/>
              </w:rPr>
              <w:t>基准</w:t>
            </w:r>
            <w:r w:rsidRPr="00583550">
              <w:rPr>
                <w:rFonts w:hint="eastAsia"/>
                <w:b/>
              </w:rPr>
              <w:t>增长率</w:t>
            </w:r>
            <w:r>
              <w:rPr>
                <w:rFonts w:hint="eastAsia"/>
                <w:b/>
              </w:rPr>
              <w:t>-</w:t>
            </w:r>
            <w:r>
              <w:rPr>
                <w:rFonts w:hint="eastAsia"/>
                <w:b/>
              </w:rPr>
              <w:t>高（</w:t>
            </w:r>
            <w:r>
              <w:rPr>
                <w:rFonts w:hint="eastAsia"/>
                <w:b/>
              </w:rPr>
              <w:t>%</w:t>
            </w:r>
            <w:r>
              <w:rPr>
                <w:rFonts w:hint="eastAsia"/>
                <w:b/>
              </w:rPr>
              <w:t>）</w:t>
            </w:r>
          </w:p>
        </w:tc>
      </w:tr>
      <w:tr w:rsidR="00C37634" w:rsidRPr="00C37634" w:rsidTr="004675C9">
        <w:trPr>
          <w:trHeight w:val="478"/>
        </w:trPr>
        <w:tc>
          <w:tcPr>
            <w:tcW w:w="2747" w:type="dxa"/>
            <w:vAlign w:val="center"/>
          </w:tcPr>
          <w:p w:rsidR="00C37634" w:rsidRPr="00C37634" w:rsidRDefault="00C37634" w:rsidP="00BC77E0">
            <w:pPr>
              <w:jc w:val="center"/>
              <w:rPr>
                <w:rFonts w:ascii="宋体" w:hAnsi="宋体"/>
              </w:rPr>
            </w:pPr>
            <w:r w:rsidRPr="00C37634">
              <w:rPr>
                <w:rFonts w:ascii="宋体" w:hAnsi="宋体" w:hint="eastAsia"/>
              </w:rPr>
              <w:t>当期（</w:t>
            </w:r>
            <w:r w:rsidRPr="00C37634">
              <w:rPr>
                <w:rFonts w:ascii="宋体" w:hAnsi="宋体"/>
              </w:rPr>
              <w:t>2020-01-01</w:t>
            </w:r>
            <w:r w:rsidRPr="00C37634">
              <w:rPr>
                <w:rFonts w:ascii="宋体" w:hAnsi="宋体" w:hint="eastAsia"/>
              </w:rPr>
              <w:t>至</w:t>
            </w:r>
            <w:r w:rsidRPr="00C37634">
              <w:rPr>
                <w:rFonts w:ascii="宋体" w:hAnsi="宋体"/>
              </w:rPr>
              <w:t>2020-03-31</w:t>
            </w:r>
            <w:r w:rsidRPr="00C37634">
              <w:rPr>
                <w:rFonts w:ascii="宋体" w:hAnsi="宋体" w:hint="eastAsia"/>
              </w:rPr>
              <w:t>）</w:t>
            </w:r>
          </w:p>
        </w:tc>
        <w:tc>
          <w:tcPr>
            <w:tcW w:w="1843" w:type="dxa"/>
            <w:vAlign w:val="center"/>
          </w:tcPr>
          <w:p w:rsidR="00C37634" w:rsidRPr="00C37634" w:rsidRDefault="00C37634" w:rsidP="00BC77E0">
            <w:pPr>
              <w:spacing w:line="300" w:lineRule="auto"/>
              <w:jc w:val="right"/>
              <w:rPr>
                <w:rFonts w:ascii="微软雅黑" w:eastAsia="微软雅黑" w:hAnsi="微软雅黑" w:cs="微软雅黑"/>
              </w:rPr>
            </w:pPr>
            <w:r w:rsidRPr="00C37634">
              <w:rPr>
                <w:rFonts w:ascii="宋体" w:hAnsi="宋体"/>
              </w:rPr>
              <w:t>1.83</w:t>
            </w:r>
          </w:p>
        </w:tc>
        <w:tc>
          <w:tcPr>
            <w:tcW w:w="1843" w:type="dxa"/>
            <w:vAlign w:val="center"/>
          </w:tcPr>
          <w:p w:rsidR="00C37634" w:rsidRPr="00C37634" w:rsidRDefault="00C37634" w:rsidP="004E55FC">
            <w:pPr>
              <w:jc w:val="right"/>
              <w:rPr>
                <w:rFonts w:ascii="宋体" w:hAnsi="宋体"/>
              </w:rPr>
            </w:pPr>
            <w:r w:rsidRPr="00C37634">
              <w:rPr>
                <w:rFonts w:ascii="宋体" w:hAnsi="宋体" w:hint="eastAsia"/>
              </w:rPr>
              <w:t>1.6</w:t>
            </w:r>
            <w:r w:rsidR="004E55FC">
              <w:rPr>
                <w:rFonts w:ascii="宋体" w:hAnsi="宋体" w:hint="eastAsia"/>
              </w:rPr>
              <w:t>3</w:t>
            </w:r>
          </w:p>
        </w:tc>
        <w:tc>
          <w:tcPr>
            <w:tcW w:w="1843" w:type="dxa"/>
            <w:vAlign w:val="center"/>
          </w:tcPr>
          <w:p w:rsidR="00C37634" w:rsidRPr="00C37634" w:rsidRDefault="00C37634" w:rsidP="004E55FC">
            <w:pPr>
              <w:jc w:val="right"/>
              <w:rPr>
                <w:rFonts w:ascii="宋体" w:hAnsi="宋体"/>
              </w:rPr>
            </w:pPr>
            <w:r w:rsidRPr="00C37634">
              <w:rPr>
                <w:rFonts w:ascii="宋体" w:hAnsi="宋体" w:hint="eastAsia"/>
              </w:rPr>
              <w:t>1.6</w:t>
            </w:r>
            <w:r w:rsidR="004E55FC">
              <w:rPr>
                <w:rFonts w:ascii="宋体" w:hAnsi="宋体" w:hint="eastAsia"/>
              </w:rPr>
              <w:t>3</w:t>
            </w:r>
          </w:p>
        </w:tc>
      </w:tr>
      <w:tr w:rsidR="00C37634" w:rsidRPr="00C37634" w:rsidTr="00C61918">
        <w:trPr>
          <w:trHeight w:val="478"/>
        </w:trPr>
        <w:tc>
          <w:tcPr>
            <w:tcW w:w="2747" w:type="dxa"/>
            <w:vAlign w:val="center"/>
          </w:tcPr>
          <w:p w:rsidR="00C37634" w:rsidRPr="00C37634" w:rsidRDefault="00C37634" w:rsidP="00BC77E0">
            <w:pPr>
              <w:jc w:val="center"/>
              <w:rPr>
                <w:rFonts w:ascii="宋体" w:hAnsi="宋体"/>
              </w:rPr>
            </w:pPr>
            <w:r w:rsidRPr="00C37634">
              <w:rPr>
                <w:rFonts w:ascii="宋体" w:hAnsi="宋体" w:hint="eastAsia"/>
              </w:rPr>
              <w:t>自产品成立日至今</w:t>
            </w:r>
          </w:p>
        </w:tc>
        <w:tc>
          <w:tcPr>
            <w:tcW w:w="1843" w:type="dxa"/>
            <w:vAlign w:val="center"/>
          </w:tcPr>
          <w:p w:rsidR="00C37634" w:rsidRPr="00C37634" w:rsidRDefault="00C37634" w:rsidP="00BC77E0">
            <w:pPr>
              <w:jc w:val="right"/>
              <w:rPr>
                <w:rFonts w:ascii="宋体" w:hAnsi="宋体"/>
              </w:rPr>
            </w:pPr>
            <w:r w:rsidRPr="00C37634">
              <w:rPr>
                <w:rFonts w:ascii="宋体" w:hAnsi="宋体"/>
              </w:rPr>
              <w:t>2.74</w:t>
            </w:r>
            <w:bookmarkStart w:id="8" w:name="OLE_LINK4"/>
            <w:bookmarkStart w:id="9" w:name="OLE_LINK7"/>
            <w:bookmarkEnd w:id="8"/>
            <w:bookmarkEnd w:id="9"/>
          </w:p>
        </w:tc>
        <w:tc>
          <w:tcPr>
            <w:tcW w:w="1843" w:type="dxa"/>
            <w:vAlign w:val="center"/>
          </w:tcPr>
          <w:p w:rsidR="00C37634" w:rsidRPr="00C37634" w:rsidRDefault="00C37634" w:rsidP="00BC77E0">
            <w:pPr>
              <w:jc w:val="right"/>
              <w:rPr>
                <w:rFonts w:ascii="宋体" w:hAnsi="宋体"/>
              </w:rPr>
            </w:pPr>
            <w:r w:rsidRPr="00C37634">
              <w:rPr>
                <w:rFonts w:ascii="宋体" w:hAnsi="宋体" w:hint="eastAsia"/>
              </w:rPr>
              <w:t>2.39</w:t>
            </w:r>
          </w:p>
        </w:tc>
        <w:tc>
          <w:tcPr>
            <w:tcW w:w="1843" w:type="dxa"/>
            <w:vAlign w:val="center"/>
          </w:tcPr>
          <w:p w:rsidR="00C37634" w:rsidRPr="00C37634" w:rsidRDefault="00C37634" w:rsidP="0053739C">
            <w:pPr>
              <w:jc w:val="right"/>
              <w:rPr>
                <w:rFonts w:ascii="宋体" w:hAnsi="宋体"/>
              </w:rPr>
            </w:pPr>
            <w:r w:rsidRPr="00C37634">
              <w:rPr>
                <w:rFonts w:ascii="宋体" w:hAnsi="宋体" w:hint="eastAsia"/>
              </w:rPr>
              <w:t>2.39</w:t>
            </w:r>
          </w:p>
        </w:tc>
      </w:tr>
    </w:tbl>
    <w:p w:rsidR="00877FC5" w:rsidRPr="00C37634" w:rsidRDefault="00877FC5" w:rsidP="004E55FC">
      <w:pPr>
        <w:spacing w:beforeLines="50" w:before="156" w:line="360" w:lineRule="exact"/>
      </w:pPr>
    </w:p>
    <w:p w:rsidR="00877FC5" w:rsidRDefault="00425A8D" w:rsidP="004E55FC">
      <w:pPr>
        <w:spacing w:beforeLines="50" w:before="156" w:line="360" w:lineRule="exact"/>
      </w:pPr>
      <w:r>
        <w:t>3</w:t>
      </w:r>
      <w:r w:rsidR="00B92A2E">
        <w:t>.2.2</w:t>
      </w:r>
      <w:r w:rsidR="00B92A2E">
        <w:rPr>
          <w:rFonts w:hint="eastAsia"/>
        </w:rPr>
        <w:t>产品累计份额净值增长率与同期业绩比较基准收益率变动比较走势图</w:t>
      </w:r>
    </w:p>
    <w:p w:rsidR="00E67BA7" w:rsidRDefault="00AC2991" w:rsidP="004E55FC">
      <w:pPr>
        <w:spacing w:beforeLines="50" w:before="156" w:afterLines="50" w:after="156" w:line="360" w:lineRule="auto"/>
        <w:jc w:val="center"/>
      </w:pPr>
      <w:r w:rsidRPr="00AC2991">
        <w:rPr>
          <w:noProof/>
        </w:rPr>
        <w:drawing>
          <wp:inline distT="0" distB="0" distL="0" distR="0">
            <wp:extent cx="4572000" cy="2609850"/>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4E55FC">
      <w:pPr>
        <w:spacing w:beforeLines="50" w:before="156" w:afterLines="50" w:after="156"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4E55FC">
      <w:pPr>
        <w:spacing w:beforeLines="50" w:before="156"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AC2991" w:rsidRDefault="00287831" w:rsidP="004E55FC">
      <w:pPr>
        <w:spacing w:beforeLines="50" w:before="156" w:line="360" w:lineRule="exact"/>
        <w:ind w:firstLineChars="200" w:firstLine="420"/>
        <w:rPr>
          <w:rFonts w:ascii="宋体" w:hAnsi="宋体"/>
          <w:szCs w:val="21"/>
        </w:rPr>
      </w:pPr>
      <w:r w:rsidRPr="00AC2991">
        <w:rPr>
          <w:rFonts w:ascii="宋体" w:hAnsi="宋体" w:hint="eastAsia"/>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287831" w:rsidRDefault="00877FC5" w:rsidP="004E55FC">
      <w:pPr>
        <w:spacing w:beforeLines="50" w:before="156" w:line="360" w:lineRule="exact"/>
      </w:pPr>
    </w:p>
    <w:p w:rsidR="00877FC5" w:rsidRPr="00091C41" w:rsidRDefault="00425A8D" w:rsidP="004E55FC">
      <w:pPr>
        <w:spacing w:beforeLines="50" w:before="156"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AC2991" w:rsidRDefault="0040185E" w:rsidP="004E55FC">
      <w:pPr>
        <w:spacing w:beforeLines="50" w:before="156" w:line="360" w:lineRule="exact"/>
        <w:ind w:firstLineChars="200" w:firstLine="420"/>
        <w:rPr>
          <w:rFonts w:ascii="宋体" w:hAnsi="宋体"/>
          <w:szCs w:val="21"/>
        </w:rPr>
      </w:pPr>
      <w:r w:rsidRPr="00895911">
        <w:rPr>
          <w:rFonts w:ascii="宋体" w:hAnsi="宋体"/>
          <w:color w:val="000000"/>
          <w:szCs w:val="21"/>
        </w:rPr>
        <w:t>在报告期内</w:t>
      </w:r>
      <w:r w:rsidRPr="00895911">
        <w:rPr>
          <w:rFonts w:ascii="宋体" w:hAnsi="宋体" w:hint="eastAsia"/>
          <w:color w:val="000000"/>
          <w:szCs w:val="21"/>
        </w:rPr>
        <w:t>，</w:t>
      </w:r>
      <w:r w:rsidRPr="00895911">
        <w:rPr>
          <w:rFonts w:ascii="宋体" w:hAnsi="宋体"/>
          <w:color w:val="000000"/>
          <w:szCs w:val="21"/>
        </w:rPr>
        <w:t>产</w:t>
      </w:r>
      <w:r w:rsidRPr="00AC2991">
        <w:rPr>
          <w:rFonts w:ascii="宋体" w:hAnsi="宋体"/>
          <w:szCs w:val="21"/>
        </w:rPr>
        <w:t>品份额净值增长率为</w:t>
      </w:r>
      <w:r w:rsidR="000A071D" w:rsidRPr="00AC2991">
        <w:rPr>
          <w:rFonts w:ascii="宋体" w:hAnsi="宋体"/>
          <w:szCs w:val="21"/>
        </w:rPr>
        <w:t>1.83</w:t>
      </w:r>
      <w:r w:rsidRPr="00AC2991">
        <w:rPr>
          <w:rFonts w:ascii="宋体" w:hAnsi="宋体"/>
          <w:szCs w:val="21"/>
        </w:rPr>
        <w:t>%</w:t>
      </w:r>
      <w:r w:rsidRPr="00AC2991">
        <w:rPr>
          <w:rFonts w:ascii="宋体" w:hAnsi="宋体" w:hint="eastAsia"/>
          <w:szCs w:val="21"/>
        </w:rPr>
        <w:t>。</w:t>
      </w:r>
      <w:r w:rsidRPr="00AC2991">
        <w:rPr>
          <w:rFonts w:ascii="宋体" w:hAnsi="宋体"/>
          <w:szCs w:val="21"/>
        </w:rPr>
        <w:t>报告期内</w:t>
      </w:r>
      <w:r w:rsidRPr="00AC2991">
        <w:rPr>
          <w:rFonts w:ascii="宋体" w:hAnsi="宋体" w:hint="eastAsia"/>
          <w:szCs w:val="21"/>
        </w:rPr>
        <w:t>，</w:t>
      </w:r>
      <w:r w:rsidRPr="00AC2991">
        <w:rPr>
          <w:rFonts w:ascii="宋体" w:hAnsi="宋体"/>
          <w:szCs w:val="21"/>
        </w:rPr>
        <w:t>本期产品配置债券价格整体波动不大</w:t>
      </w:r>
      <w:r w:rsidRPr="00AC2991">
        <w:rPr>
          <w:rFonts w:ascii="宋体" w:hAnsi="宋体" w:hint="eastAsia"/>
          <w:szCs w:val="21"/>
        </w:rPr>
        <w:t>，</w:t>
      </w:r>
      <w:r w:rsidRPr="00AC2991">
        <w:rPr>
          <w:rFonts w:ascii="宋体" w:hAnsi="宋体"/>
          <w:szCs w:val="21"/>
        </w:rPr>
        <w:t>在可控范围内</w:t>
      </w:r>
      <w:r w:rsidRPr="00AC2991">
        <w:rPr>
          <w:rFonts w:ascii="宋体" w:hAnsi="宋体" w:hint="eastAsia"/>
          <w:szCs w:val="21"/>
        </w:rPr>
        <w:t>。</w:t>
      </w:r>
    </w:p>
    <w:p w:rsidR="00877FC5" w:rsidRPr="00AC2991" w:rsidRDefault="00877FC5" w:rsidP="004E55FC">
      <w:pPr>
        <w:spacing w:beforeLines="50" w:before="156" w:line="360" w:lineRule="exact"/>
      </w:pPr>
    </w:p>
    <w:p w:rsidR="00877FC5" w:rsidRPr="00091C41" w:rsidRDefault="00425A8D" w:rsidP="004E55FC">
      <w:pPr>
        <w:spacing w:beforeLines="50" w:before="156"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Pr="00AC2991" w:rsidRDefault="00287831" w:rsidP="004E55FC">
      <w:pPr>
        <w:spacing w:beforeLines="50" w:before="156" w:afterLines="50" w:after="156" w:line="360" w:lineRule="auto"/>
        <w:jc w:val="left"/>
        <w:rPr>
          <w:rFonts w:ascii="宋体" w:hAnsi="宋体"/>
          <w:szCs w:val="21"/>
        </w:rPr>
      </w:pPr>
      <w:r>
        <w:rPr>
          <w:rFonts w:ascii="宋体" w:hAnsi="宋体" w:hint="eastAsia"/>
          <w:color w:val="000000"/>
          <w:szCs w:val="21"/>
        </w:rPr>
        <w:tab/>
      </w:r>
      <w:r w:rsidRPr="00AC2991">
        <w:rPr>
          <w:rFonts w:ascii="宋体" w:hAnsi="宋体" w:hint="eastAsia"/>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4E55FC">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4E55FC">
      <w:pPr>
        <w:spacing w:beforeLines="50" w:before="156" w:afterLines="50" w:after="156"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A50621">
        <w:trPr>
          <w:trHeight w:val="257"/>
        </w:trPr>
        <w:tc>
          <w:tcPr>
            <w:tcW w:w="878" w:type="dxa"/>
            <w:shd w:val="clear" w:color="auto" w:fill="auto"/>
            <w:hideMark/>
          </w:tcPr>
          <w:p w:rsidR="00A50621" w:rsidRDefault="001A427F">
            <w:pPr>
              <w:jc w:val="center"/>
              <w:rPr>
                <w:rFonts w:ascii="宋体" w:hAnsi="宋体" w:cs="宋体"/>
                <w:color w:val="000000"/>
                <w:sz w:val="22"/>
                <w:szCs w:val="22"/>
              </w:rPr>
            </w:pPr>
            <w:r>
              <w:t>1</w:t>
            </w:r>
          </w:p>
        </w:tc>
        <w:tc>
          <w:tcPr>
            <w:tcW w:w="4179" w:type="dxa"/>
            <w:shd w:val="clear" w:color="auto" w:fill="auto"/>
            <w:hideMark/>
          </w:tcPr>
          <w:p w:rsidR="00A50621" w:rsidRDefault="001A427F">
            <w:pPr>
              <w:jc w:val="left"/>
              <w:rPr>
                <w:rFonts w:ascii="宋体"/>
                <w:szCs w:val="21"/>
              </w:rPr>
            </w:pPr>
            <w:r>
              <w:t>鑫沅资产贵鑫财富</w:t>
            </w:r>
            <w:r>
              <w:t>1</w:t>
            </w:r>
            <w:r>
              <w:t>号集合资产管理</w:t>
            </w:r>
          </w:p>
        </w:tc>
        <w:tc>
          <w:tcPr>
            <w:tcW w:w="2066" w:type="dxa"/>
            <w:shd w:val="clear" w:color="auto" w:fill="auto"/>
            <w:hideMark/>
          </w:tcPr>
          <w:p w:rsidR="00A50621" w:rsidRDefault="001A427F">
            <w:pPr>
              <w:jc w:val="right"/>
              <w:rPr>
                <w:rFonts w:ascii="宋体"/>
                <w:szCs w:val="21"/>
              </w:rPr>
            </w:pPr>
            <w:r>
              <w:t>514,622,456.96</w:t>
            </w:r>
          </w:p>
        </w:tc>
        <w:tc>
          <w:tcPr>
            <w:tcW w:w="2069" w:type="dxa"/>
            <w:shd w:val="clear" w:color="auto" w:fill="auto"/>
            <w:hideMark/>
          </w:tcPr>
          <w:p w:rsidR="00A50621" w:rsidRDefault="001A427F">
            <w:pPr>
              <w:jc w:val="right"/>
              <w:rPr>
                <w:rFonts w:ascii="宋体"/>
                <w:szCs w:val="21"/>
              </w:rPr>
            </w:pPr>
            <w:r>
              <w:t>100.00</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514,622,456.96</w:t>
            </w:r>
          </w:p>
        </w:tc>
        <w:tc>
          <w:tcPr>
            <w:tcW w:w="2069" w:type="dxa"/>
            <w:shd w:val="clear" w:color="auto" w:fill="auto"/>
            <w:hideMark/>
          </w:tcPr>
          <w:p w:rsidR="000A071D" w:rsidRPr="009C466A" w:rsidRDefault="000A071D" w:rsidP="000A071D">
            <w:pPr>
              <w:jc w:val="right"/>
              <w:rPr>
                <w:rFonts w:ascii="宋体"/>
                <w:szCs w:val="21"/>
              </w:rPr>
            </w:pPr>
            <w:r w:rsidRPr="00757BBE">
              <w:t>100.00</w:t>
            </w:r>
          </w:p>
        </w:tc>
      </w:tr>
    </w:tbl>
    <w:p w:rsidR="00494EE4" w:rsidRDefault="00494EE4" w:rsidP="004E55FC">
      <w:pPr>
        <w:spacing w:beforeLines="50" w:before="156" w:afterLines="50" w:after="156" w:line="360" w:lineRule="auto"/>
      </w:pPr>
      <w:r>
        <w:tab/>
      </w:r>
      <w:r>
        <w:rPr>
          <w:rFonts w:hint="eastAsia"/>
        </w:rPr>
        <w:t>注：由于四舍五入原因，各分项占资产总值的比例之和与合计可能存在尾差。</w:t>
      </w:r>
    </w:p>
    <w:p w:rsidR="00494EE4" w:rsidRPr="00494EE4" w:rsidRDefault="00494EE4" w:rsidP="004E55FC">
      <w:pPr>
        <w:spacing w:beforeLines="50" w:before="156" w:afterLines="50" w:after="156" w:line="360" w:lineRule="auto"/>
        <w:rPr>
          <w:b/>
        </w:rPr>
      </w:pPr>
    </w:p>
    <w:p w:rsidR="00877FC5" w:rsidRDefault="00425A8D" w:rsidP="004E55FC">
      <w:pPr>
        <w:spacing w:beforeLines="50" w:before="156" w:afterLines="50" w:after="156"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4E55FC">
      <w:pPr>
        <w:spacing w:beforeLines="50" w:before="156" w:afterLines="50" w:after="156"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514,622,456.96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514,622,456.96</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4E55FC">
      <w:pPr>
        <w:spacing w:beforeLines="50" w:before="156" w:afterLines="50" w:after="156" w:line="360" w:lineRule="auto"/>
      </w:pPr>
    </w:p>
    <w:p w:rsidR="00877FC5" w:rsidRDefault="00B92A2E" w:rsidP="004E55FC">
      <w:pPr>
        <w:spacing w:beforeLines="50" w:before="156" w:afterLines="50" w:after="156" w:line="360" w:lineRule="auto"/>
      </w:pPr>
      <w:r>
        <w:tab/>
      </w:r>
      <w:r>
        <w:rPr>
          <w:rFonts w:hint="eastAsia"/>
        </w:rPr>
        <w:t>注：由于四舍五入原因，各分项占资产总值的比例之和与合计可能存在尾差。</w:t>
      </w:r>
    </w:p>
    <w:p w:rsidR="002271D8" w:rsidRDefault="00425A8D" w:rsidP="004E55FC">
      <w:pPr>
        <w:spacing w:beforeLines="50" w:before="156" w:afterLines="50" w:after="156"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DE7962" w:rsidRPr="0063629A" w:rsidTr="008A542C">
        <w:tc>
          <w:tcPr>
            <w:tcW w:w="709" w:type="dxa"/>
            <w:shd w:val="clear" w:color="auto" w:fill="auto"/>
            <w:vAlign w:val="center"/>
          </w:tcPr>
          <w:p w:rsidR="00DE7962" w:rsidRPr="0063629A" w:rsidRDefault="00DE7962" w:rsidP="00DE7962">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DE7962" w:rsidRPr="0063629A" w:rsidRDefault="00DE7962" w:rsidP="00DE7962">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DE7962" w:rsidRPr="0063629A" w:rsidRDefault="00DE7962" w:rsidP="00DE7962">
            <w:pPr>
              <w:jc w:val="right"/>
              <w:rPr>
                <w:rFonts w:ascii="宋体" w:hAnsi="宋体"/>
              </w:rPr>
            </w:pPr>
            <w:r>
              <w:rPr>
                <w:rFonts w:ascii="宋体" w:hAnsi="宋体" w:hint="eastAsia"/>
              </w:rPr>
              <w:t>0.00</w:t>
            </w:r>
          </w:p>
        </w:tc>
        <w:tc>
          <w:tcPr>
            <w:tcW w:w="2127" w:type="dxa"/>
            <w:shd w:val="clear" w:color="auto" w:fill="auto"/>
            <w:vAlign w:val="center"/>
          </w:tcPr>
          <w:p w:rsidR="00DE7962" w:rsidRPr="0063629A" w:rsidRDefault="00DE7962" w:rsidP="00DE7962">
            <w:pPr>
              <w:jc w:val="right"/>
              <w:rPr>
                <w:rFonts w:ascii="宋体" w:hAnsi="宋体"/>
              </w:rPr>
            </w:pPr>
            <w:r>
              <w:rPr>
                <w:rFonts w:ascii="宋体" w:hAnsi="宋体" w:hint="eastAsia"/>
              </w:rPr>
              <w:t>0.00</w:t>
            </w:r>
          </w:p>
        </w:tc>
      </w:tr>
      <w:tr w:rsidR="00DE7962" w:rsidRPr="0063629A" w:rsidTr="008A542C">
        <w:tc>
          <w:tcPr>
            <w:tcW w:w="709" w:type="dxa"/>
            <w:shd w:val="clear" w:color="auto" w:fill="auto"/>
            <w:vAlign w:val="center"/>
          </w:tcPr>
          <w:p w:rsidR="00DE7962" w:rsidRPr="0063629A" w:rsidRDefault="00DE7962" w:rsidP="00DE7962">
            <w:pPr>
              <w:widowControl/>
              <w:jc w:val="center"/>
              <w:rPr>
                <w:rFonts w:ascii="宋体" w:hAnsi="宋体" w:cs="宋体"/>
                <w:kern w:val="0"/>
                <w:sz w:val="22"/>
                <w:szCs w:val="22"/>
              </w:rPr>
            </w:pPr>
          </w:p>
        </w:tc>
        <w:tc>
          <w:tcPr>
            <w:tcW w:w="3402" w:type="dxa"/>
            <w:shd w:val="clear" w:color="auto" w:fill="auto"/>
            <w:vAlign w:val="center"/>
          </w:tcPr>
          <w:p w:rsidR="00DE7962" w:rsidRPr="0063629A" w:rsidRDefault="00DE7962" w:rsidP="00DE7962">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DE7962" w:rsidRPr="0063629A" w:rsidRDefault="00DE7962" w:rsidP="00DE7962">
            <w:pPr>
              <w:jc w:val="right"/>
              <w:rPr>
                <w:rFonts w:ascii="宋体" w:hAnsi="宋体"/>
              </w:rPr>
            </w:pPr>
            <w:r>
              <w:rPr>
                <w:rFonts w:ascii="宋体" w:hAnsi="宋体" w:hint="eastAsia"/>
              </w:rPr>
              <w:t>0.00</w:t>
            </w:r>
          </w:p>
        </w:tc>
        <w:tc>
          <w:tcPr>
            <w:tcW w:w="2127" w:type="dxa"/>
            <w:shd w:val="clear" w:color="auto" w:fill="auto"/>
            <w:vAlign w:val="center"/>
          </w:tcPr>
          <w:p w:rsidR="00DE7962" w:rsidRPr="0063629A" w:rsidRDefault="00DE7962" w:rsidP="00DE7962">
            <w:pPr>
              <w:jc w:val="right"/>
              <w:rPr>
                <w:rFonts w:ascii="宋体" w:hAnsi="宋体"/>
              </w:rPr>
            </w:pPr>
            <w:r>
              <w:rPr>
                <w:rFonts w:ascii="宋体" w:hAnsi="宋体" w:hint="eastAsia"/>
              </w:rPr>
              <w:t>0.00</w:t>
            </w:r>
          </w:p>
        </w:tc>
      </w:tr>
      <w:tr w:rsidR="00DE7962" w:rsidRPr="0063629A" w:rsidTr="008A542C">
        <w:tc>
          <w:tcPr>
            <w:tcW w:w="709" w:type="dxa"/>
            <w:shd w:val="clear" w:color="auto" w:fill="auto"/>
            <w:vAlign w:val="center"/>
          </w:tcPr>
          <w:p w:rsidR="00DE7962" w:rsidRPr="0063629A" w:rsidRDefault="00DE7962" w:rsidP="00DE7962">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DE7962" w:rsidRPr="0063629A" w:rsidRDefault="00DE7962" w:rsidP="00DE7962">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DE7962" w:rsidRPr="0063629A" w:rsidRDefault="00DE7962" w:rsidP="00DE7962">
            <w:pPr>
              <w:jc w:val="right"/>
              <w:rPr>
                <w:rFonts w:ascii="宋体" w:hAnsi="宋体"/>
              </w:rPr>
            </w:pPr>
          </w:p>
        </w:tc>
        <w:tc>
          <w:tcPr>
            <w:tcW w:w="2127" w:type="dxa"/>
            <w:shd w:val="clear" w:color="auto" w:fill="auto"/>
            <w:vAlign w:val="center"/>
          </w:tcPr>
          <w:p w:rsidR="00DE7962" w:rsidRPr="0063629A" w:rsidRDefault="00DE7962" w:rsidP="00DE7962">
            <w:pPr>
              <w:jc w:val="right"/>
              <w:rPr>
                <w:rFonts w:ascii="宋体" w:hAnsi="宋体"/>
              </w:rPr>
            </w:pPr>
          </w:p>
        </w:tc>
      </w:tr>
      <w:tr w:rsidR="00DE7962" w:rsidRPr="0063629A" w:rsidTr="008A542C">
        <w:tc>
          <w:tcPr>
            <w:tcW w:w="709" w:type="dxa"/>
            <w:shd w:val="clear" w:color="auto" w:fill="auto"/>
            <w:vAlign w:val="center"/>
          </w:tcPr>
          <w:p w:rsidR="00DE7962" w:rsidRPr="0063629A" w:rsidRDefault="00DE7962" w:rsidP="00DE7962">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DE7962" w:rsidRPr="0063629A" w:rsidRDefault="00DE7962" w:rsidP="00DE7962">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DE7962" w:rsidRPr="0063629A" w:rsidRDefault="00DE7962" w:rsidP="00DE7962">
            <w:pPr>
              <w:jc w:val="right"/>
              <w:rPr>
                <w:rFonts w:ascii="宋体" w:hAnsi="宋体"/>
              </w:rPr>
            </w:pPr>
            <w:r>
              <w:rPr>
                <w:rFonts w:ascii="宋体" w:hAnsi="宋体" w:hint="eastAsia"/>
              </w:rPr>
              <w:t>57,388,568.63</w:t>
            </w:r>
          </w:p>
        </w:tc>
        <w:tc>
          <w:tcPr>
            <w:tcW w:w="2127" w:type="dxa"/>
            <w:shd w:val="clear" w:color="auto" w:fill="auto"/>
            <w:vAlign w:val="center"/>
          </w:tcPr>
          <w:p w:rsidR="00DE7962" w:rsidRPr="0063629A" w:rsidRDefault="00DE7962" w:rsidP="00DE7962">
            <w:pPr>
              <w:jc w:val="right"/>
              <w:rPr>
                <w:rFonts w:ascii="宋体" w:hAnsi="宋体"/>
              </w:rPr>
            </w:pPr>
            <w:r>
              <w:rPr>
                <w:rFonts w:ascii="宋体" w:hAnsi="宋体" w:hint="eastAsia"/>
              </w:rPr>
              <w:t>11.15</w:t>
            </w:r>
          </w:p>
        </w:tc>
      </w:tr>
      <w:tr w:rsidR="00DE7962" w:rsidRPr="0063629A" w:rsidTr="008A542C">
        <w:tc>
          <w:tcPr>
            <w:tcW w:w="709" w:type="dxa"/>
            <w:shd w:val="clear" w:color="auto" w:fill="auto"/>
            <w:vAlign w:val="center"/>
          </w:tcPr>
          <w:p w:rsidR="00DE7962" w:rsidRPr="0063629A" w:rsidRDefault="00DE7962" w:rsidP="00DE7962">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DE7962" w:rsidRPr="0063629A" w:rsidRDefault="00DE7962" w:rsidP="00DE7962">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DE7962" w:rsidRPr="0063629A" w:rsidRDefault="00DE7962" w:rsidP="00DE7962">
            <w:pPr>
              <w:jc w:val="right"/>
              <w:rPr>
                <w:rFonts w:ascii="宋体" w:hAnsi="宋体"/>
              </w:rPr>
            </w:pPr>
            <w:r>
              <w:rPr>
                <w:rFonts w:ascii="宋体" w:hAnsi="宋体" w:hint="eastAsia"/>
              </w:rPr>
              <w:t>416,923,482.40</w:t>
            </w:r>
          </w:p>
        </w:tc>
        <w:tc>
          <w:tcPr>
            <w:tcW w:w="2127" w:type="dxa"/>
            <w:shd w:val="clear" w:color="auto" w:fill="auto"/>
            <w:vAlign w:val="center"/>
          </w:tcPr>
          <w:p w:rsidR="00DE7962" w:rsidRPr="0063629A" w:rsidRDefault="00DE7962" w:rsidP="00DE7962">
            <w:pPr>
              <w:jc w:val="right"/>
              <w:rPr>
                <w:rFonts w:ascii="宋体" w:hAnsi="宋体"/>
              </w:rPr>
            </w:pPr>
            <w:r>
              <w:rPr>
                <w:rFonts w:ascii="宋体" w:hAnsi="宋体" w:hint="eastAsia"/>
              </w:rPr>
              <w:t>81.02</w:t>
            </w:r>
          </w:p>
        </w:tc>
      </w:tr>
      <w:tr w:rsidR="00DE7962" w:rsidRPr="0063629A" w:rsidTr="008A542C">
        <w:tc>
          <w:tcPr>
            <w:tcW w:w="709" w:type="dxa"/>
            <w:shd w:val="clear" w:color="auto" w:fill="auto"/>
            <w:vAlign w:val="center"/>
          </w:tcPr>
          <w:p w:rsidR="00DE7962" w:rsidRPr="0063629A" w:rsidRDefault="00DE7962" w:rsidP="00DE7962">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DE7962" w:rsidRPr="0063629A" w:rsidRDefault="00DE7962" w:rsidP="00DE7962">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DE7962" w:rsidRPr="0063629A" w:rsidRDefault="00DE7962" w:rsidP="00DE7962">
            <w:pPr>
              <w:jc w:val="right"/>
              <w:rPr>
                <w:rFonts w:ascii="宋体" w:hAnsi="宋体"/>
              </w:rPr>
            </w:pPr>
            <w:r>
              <w:rPr>
                <w:rFonts w:ascii="宋体" w:hAnsi="宋体" w:hint="eastAsia"/>
              </w:rPr>
              <w:t>414,071,987.72</w:t>
            </w:r>
          </w:p>
        </w:tc>
        <w:tc>
          <w:tcPr>
            <w:tcW w:w="2127" w:type="dxa"/>
            <w:shd w:val="clear" w:color="auto" w:fill="auto"/>
            <w:vAlign w:val="center"/>
          </w:tcPr>
          <w:p w:rsidR="00DE7962" w:rsidRPr="0063629A" w:rsidRDefault="00DE7962" w:rsidP="00DE7962">
            <w:pPr>
              <w:jc w:val="right"/>
              <w:rPr>
                <w:rFonts w:ascii="宋体" w:hAnsi="宋体"/>
              </w:rPr>
            </w:pPr>
            <w:r>
              <w:rPr>
                <w:rFonts w:ascii="宋体" w:hAnsi="宋体" w:hint="eastAsia"/>
              </w:rPr>
              <w:t>80.46</w:t>
            </w:r>
          </w:p>
        </w:tc>
      </w:tr>
      <w:tr w:rsidR="00DE7962" w:rsidRPr="0063629A" w:rsidTr="008A542C">
        <w:tc>
          <w:tcPr>
            <w:tcW w:w="709" w:type="dxa"/>
            <w:shd w:val="clear" w:color="auto" w:fill="auto"/>
            <w:vAlign w:val="center"/>
          </w:tcPr>
          <w:p w:rsidR="00DE7962" w:rsidRPr="0063629A" w:rsidRDefault="00DE7962" w:rsidP="00DE7962">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DE7962" w:rsidRPr="0063629A" w:rsidRDefault="00DE7962" w:rsidP="00DE7962">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DE7962" w:rsidRPr="0063629A" w:rsidRDefault="00DE7962" w:rsidP="00DE7962">
            <w:pPr>
              <w:jc w:val="right"/>
              <w:rPr>
                <w:rFonts w:ascii="宋体" w:hAnsi="宋体"/>
              </w:rPr>
            </w:pPr>
            <w:r>
              <w:rPr>
                <w:rFonts w:ascii="宋体" w:hAnsi="宋体" w:hint="eastAsia"/>
              </w:rPr>
              <w:t>2,851,494.68</w:t>
            </w:r>
          </w:p>
        </w:tc>
        <w:tc>
          <w:tcPr>
            <w:tcW w:w="2127" w:type="dxa"/>
            <w:shd w:val="clear" w:color="auto" w:fill="auto"/>
            <w:vAlign w:val="center"/>
          </w:tcPr>
          <w:p w:rsidR="00DE7962" w:rsidRPr="0063629A" w:rsidRDefault="00DE7962" w:rsidP="00DE7962">
            <w:pPr>
              <w:jc w:val="right"/>
              <w:rPr>
                <w:rFonts w:ascii="宋体" w:hAnsi="宋体"/>
              </w:rPr>
            </w:pPr>
            <w:r>
              <w:rPr>
                <w:rFonts w:ascii="宋体" w:hAnsi="宋体" w:hint="eastAsia"/>
              </w:rPr>
              <w:t>0.55</w:t>
            </w:r>
          </w:p>
        </w:tc>
      </w:tr>
      <w:tr w:rsidR="00DE7962" w:rsidRPr="0063629A" w:rsidTr="008A542C">
        <w:tc>
          <w:tcPr>
            <w:tcW w:w="709" w:type="dxa"/>
            <w:shd w:val="clear" w:color="auto" w:fill="auto"/>
            <w:vAlign w:val="center"/>
          </w:tcPr>
          <w:p w:rsidR="00DE7962" w:rsidRPr="0063629A" w:rsidRDefault="00DE7962" w:rsidP="00DE7962">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DE7962" w:rsidRPr="0063629A" w:rsidRDefault="00DE7962" w:rsidP="00DE7962">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DE7962" w:rsidRPr="0063629A" w:rsidRDefault="00DE7962" w:rsidP="00DE7962">
            <w:pPr>
              <w:jc w:val="right"/>
              <w:rPr>
                <w:rFonts w:ascii="宋体" w:hAnsi="宋体"/>
              </w:rPr>
            </w:pPr>
            <w:r>
              <w:rPr>
                <w:rFonts w:ascii="宋体" w:hAnsi="宋体" w:hint="eastAsia"/>
              </w:rPr>
              <w:t>0.00</w:t>
            </w:r>
          </w:p>
        </w:tc>
        <w:tc>
          <w:tcPr>
            <w:tcW w:w="2127" w:type="dxa"/>
            <w:shd w:val="clear" w:color="auto" w:fill="auto"/>
            <w:vAlign w:val="center"/>
          </w:tcPr>
          <w:p w:rsidR="00DE7962" w:rsidRPr="0063629A" w:rsidRDefault="00DE7962" w:rsidP="00DE7962">
            <w:pPr>
              <w:jc w:val="right"/>
              <w:rPr>
                <w:rFonts w:ascii="宋体" w:hAnsi="宋体"/>
              </w:rPr>
            </w:pPr>
            <w:r>
              <w:rPr>
                <w:rFonts w:ascii="宋体" w:hAnsi="宋体" w:hint="eastAsia"/>
              </w:rPr>
              <w:t>0.00</w:t>
            </w:r>
          </w:p>
        </w:tc>
      </w:tr>
      <w:tr w:rsidR="00DE7962" w:rsidRPr="0063629A" w:rsidTr="008A542C">
        <w:tc>
          <w:tcPr>
            <w:tcW w:w="709" w:type="dxa"/>
            <w:shd w:val="clear" w:color="auto" w:fill="auto"/>
            <w:vAlign w:val="center"/>
          </w:tcPr>
          <w:p w:rsidR="00DE7962" w:rsidRPr="0063629A" w:rsidRDefault="00DE7962" w:rsidP="00DE7962">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DE7962" w:rsidRPr="0063629A" w:rsidRDefault="00DE7962" w:rsidP="00DE7962">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DE7962" w:rsidRPr="0063629A" w:rsidRDefault="00DE7962" w:rsidP="00DE7962">
            <w:pPr>
              <w:jc w:val="right"/>
              <w:rPr>
                <w:rFonts w:ascii="宋体" w:hAnsi="宋体"/>
              </w:rPr>
            </w:pPr>
          </w:p>
        </w:tc>
        <w:tc>
          <w:tcPr>
            <w:tcW w:w="2127" w:type="dxa"/>
            <w:shd w:val="clear" w:color="auto" w:fill="auto"/>
            <w:vAlign w:val="center"/>
          </w:tcPr>
          <w:p w:rsidR="00DE7962" w:rsidRPr="0063629A" w:rsidRDefault="00DE7962" w:rsidP="00DE7962">
            <w:pPr>
              <w:jc w:val="right"/>
              <w:rPr>
                <w:rFonts w:ascii="宋体" w:hAnsi="宋体"/>
              </w:rPr>
            </w:pPr>
          </w:p>
        </w:tc>
      </w:tr>
      <w:tr w:rsidR="00DE7962" w:rsidRPr="0063629A" w:rsidTr="008A542C">
        <w:tc>
          <w:tcPr>
            <w:tcW w:w="709" w:type="dxa"/>
            <w:shd w:val="clear" w:color="auto" w:fill="auto"/>
            <w:vAlign w:val="center"/>
          </w:tcPr>
          <w:p w:rsidR="00DE7962" w:rsidRPr="0063629A" w:rsidRDefault="00DE7962" w:rsidP="00DE7962">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DE7962" w:rsidRPr="0063629A" w:rsidRDefault="00DE7962" w:rsidP="00DE7962">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DE7962" w:rsidRPr="0063629A" w:rsidRDefault="00DE7962" w:rsidP="00DE7962">
            <w:pPr>
              <w:jc w:val="right"/>
              <w:rPr>
                <w:rFonts w:ascii="宋体" w:hAnsi="宋体"/>
              </w:rPr>
            </w:pPr>
          </w:p>
        </w:tc>
        <w:tc>
          <w:tcPr>
            <w:tcW w:w="2127" w:type="dxa"/>
            <w:shd w:val="clear" w:color="auto" w:fill="auto"/>
            <w:vAlign w:val="center"/>
          </w:tcPr>
          <w:p w:rsidR="00DE7962" w:rsidRPr="0063629A" w:rsidRDefault="00DE7962" w:rsidP="00DE7962">
            <w:pPr>
              <w:jc w:val="right"/>
              <w:rPr>
                <w:rFonts w:ascii="宋体" w:hAnsi="宋体"/>
              </w:rPr>
            </w:pPr>
          </w:p>
        </w:tc>
      </w:tr>
      <w:tr w:rsidR="00DE7962" w:rsidRPr="0063629A" w:rsidTr="008A542C">
        <w:tc>
          <w:tcPr>
            <w:tcW w:w="709" w:type="dxa"/>
            <w:shd w:val="clear" w:color="auto" w:fill="auto"/>
            <w:vAlign w:val="center"/>
          </w:tcPr>
          <w:p w:rsidR="00DE7962" w:rsidRPr="0063629A" w:rsidRDefault="00DE7962" w:rsidP="00DE7962">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DE7962" w:rsidRPr="0063629A" w:rsidRDefault="00DE7962" w:rsidP="00DE7962">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DE7962" w:rsidRPr="0063629A" w:rsidRDefault="00DE7962" w:rsidP="00DE7962">
            <w:pPr>
              <w:jc w:val="right"/>
              <w:rPr>
                <w:rFonts w:ascii="宋体" w:hAnsi="宋体"/>
              </w:rPr>
            </w:pPr>
            <w:r>
              <w:rPr>
                <w:rFonts w:ascii="宋体" w:hAnsi="宋体" w:hint="eastAsia"/>
              </w:rPr>
              <w:t>0.00</w:t>
            </w:r>
          </w:p>
        </w:tc>
        <w:tc>
          <w:tcPr>
            <w:tcW w:w="2127" w:type="dxa"/>
            <w:shd w:val="clear" w:color="auto" w:fill="auto"/>
            <w:vAlign w:val="center"/>
          </w:tcPr>
          <w:p w:rsidR="00DE7962" w:rsidRPr="0063629A" w:rsidRDefault="00DE7962" w:rsidP="00DE7962">
            <w:pPr>
              <w:jc w:val="right"/>
              <w:rPr>
                <w:rFonts w:ascii="宋体" w:hAnsi="宋体"/>
              </w:rPr>
            </w:pPr>
            <w:r>
              <w:rPr>
                <w:rFonts w:ascii="宋体" w:hAnsi="宋体" w:hint="eastAsia"/>
              </w:rPr>
              <w:t>0.00</w:t>
            </w:r>
          </w:p>
        </w:tc>
      </w:tr>
      <w:tr w:rsidR="00DE7962" w:rsidRPr="0063629A" w:rsidTr="008A542C">
        <w:tc>
          <w:tcPr>
            <w:tcW w:w="709" w:type="dxa"/>
            <w:shd w:val="clear" w:color="auto" w:fill="auto"/>
            <w:vAlign w:val="center"/>
          </w:tcPr>
          <w:p w:rsidR="00DE7962" w:rsidRPr="0063629A" w:rsidRDefault="00DE7962" w:rsidP="00DE7962">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DE7962" w:rsidRPr="0063629A" w:rsidRDefault="00DE7962" w:rsidP="00DE7962">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DE7962" w:rsidRPr="0063629A" w:rsidRDefault="00DE7962" w:rsidP="00DE7962">
            <w:pPr>
              <w:ind w:right="105"/>
              <w:jc w:val="right"/>
              <w:rPr>
                <w:rFonts w:ascii="宋体" w:hAnsi="宋体"/>
              </w:rPr>
            </w:pPr>
          </w:p>
        </w:tc>
        <w:tc>
          <w:tcPr>
            <w:tcW w:w="2127" w:type="dxa"/>
            <w:shd w:val="clear" w:color="auto" w:fill="auto"/>
            <w:vAlign w:val="center"/>
          </w:tcPr>
          <w:p w:rsidR="00DE7962" w:rsidRPr="0063629A" w:rsidRDefault="00DE7962" w:rsidP="00DE7962">
            <w:pPr>
              <w:jc w:val="right"/>
              <w:rPr>
                <w:rFonts w:ascii="宋体" w:hAnsi="宋体"/>
              </w:rPr>
            </w:pPr>
          </w:p>
        </w:tc>
      </w:tr>
      <w:tr w:rsidR="00DE7962" w:rsidRPr="0063629A" w:rsidTr="008A542C">
        <w:tc>
          <w:tcPr>
            <w:tcW w:w="709" w:type="dxa"/>
            <w:shd w:val="clear" w:color="auto" w:fill="auto"/>
            <w:vAlign w:val="center"/>
          </w:tcPr>
          <w:p w:rsidR="00DE7962" w:rsidRPr="0063629A" w:rsidRDefault="00DE7962" w:rsidP="00DE7962">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DE7962" w:rsidRPr="0063629A" w:rsidRDefault="00DE7962" w:rsidP="00DE7962">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DE7962" w:rsidRPr="0063629A" w:rsidRDefault="00DE7962" w:rsidP="00DE7962">
            <w:pPr>
              <w:jc w:val="right"/>
              <w:rPr>
                <w:rFonts w:ascii="宋体" w:hAnsi="宋体"/>
              </w:rPr>
            </w:pPr>
            <w:r>
              <w:rPr>
                <w:rFonts w:ascii="宋体" w:hAnsi="宋体" w:hint="eastAsia"/>
              </w:rPr>
              <w:t>0.00</w:t>
            </w:r>
          </w:p>
        </w:tc>
        <w:tc>
          <w:tcPr>
            <w:tcW w:w="2127" w:type="dxa"/>
            <w:shd w:val="clear" w:color="auto" w:fill="auto"/>
            <w:vAlign w:val="center"/>
          </w:tcPr>
          <w:p w:rsidR="00DE7962" w:rsidRPr="0063629A" w:rsidRDefault="00DE7962" w:rsidP="00DE7962">
            <w:pPr>
              <w:jc w:val="right"/>
              <w:rPr>
                <w:rFonts w:ascii="宋体" w:hAnsi="宋体"/>
              </w:rPr>
            </w:pPr>
            <w:r>
              <w:rPr>
                <w:rFonts w:ascii="宋体" w:hAnsi="宋体" w:hint="eastAsia"/>
              </w:rPr>
              <w:t>0.00</w:t>
            </w:r>
          </w:p>
        </w:tc>
      </w:tr>
      <w:tr w:rsidR="00DE7962" w:rsidRPr="0063629A" w:rsidTr="008A542C">
        <w:tc>
          <w:tcPr>
            <w:tcW w:w="709" w:type="dxa"/>
            <w:shd w:val="clear" w:color="auto" w:fill="auto"/>
            <w:vAlign w:val="center"/>
          </w:tcPr>
          <w:p w:rsidR="00DE7962" w:rsidRPr="0063629A" w:rsidRDefault="00DE7962" w:rsidP="00DE7962">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DE7962" w:rsidRPr="0063629A" w:rsidRDefault="00DE7962" w:rsidP="00DE7962">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DE7962" w:rsidRPr="0063629A" w:rsidRDefault="00DE7962" w:rsidP="00DE7962">
            <w:pPr>
              <w:jc w:val="right"/>
              <w:rPr>
                <w:rFonts w:ascii="宋体" w:hAnsi="宋体"/>
              </w:rPr>
            </w:pPr>
            <w:r>
              <w:rPr>
                <w:rFonts w:ascii="宋体" w:hAnsi="宋体" w:hint="eastAsia"/>
              </w:rPr>
              <w:t>0.00</w:t>
            </w:r>
          </w:p>
        </w:tc>
        <w:tc>
          <w:tcPr>
            <w:tcW w:w="2127" w:type="dxa"/>
            <w:shd w:val="clear" w:color="auto" w:fill="auto"/>
            <w:vAlign w:val="center"/>
          </w:tcPr>
          <w:p w:rsidR="00DE7962" w:rsidRPr="0063629A" w:rsidRDefault="00DE7962" w:rsidP="00DE7962">
            <w:pPr>
              <w:jc w:val="right"/>
              <w:rPr>
                <w:rFonts w:ascii="宋体" w:hAnsi="宋体"/>
              </w:rPr>
            </w:pPr>
            <w:r>
              <w:rPr>
                <w:rFonts w:ascii="宋体" w:hAnsi="宋体" w:hint="eastAsia"/>
              </w:rPr>
              <w:t>0.00</w:t>
            </w:r>
          </w:p>
        </w:tc>
      </w:tr>
      <w:tr w:rsidR="00DE7962" w:rsidRPr="0063629A" w:rsidTr="008A542C">
        <w:tc>
          <w:tcPr>
            <w:tcW w:w="709" w:type="dxa"/>
            <w:shd w:val="clear" w:color="auto" w:fill="auto"/>
            <w:vAlign w:val="center"/>
          </w:tcPr>
          <w:p w:rsidR="00DE7962" w:rsidRPr="0063629A" w:rsidRDefault="00DE7962" w:rsidP="00DE7962">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DE7962" w:rsidRPr="0063629A" w:rsidRDefault="00DE7962" w:rsidP="00DE7962">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DE7962" w:rsidRPr="0063629A" w:rsidRDefault="00DE7962" w:rsidP="00DE7962">
            <w:pPr>
              <w:ind w:right="105"/>
              <w:jc w:val="right"/>
              <w:rPr>
                <w:rFonts w:ascii="宋体" w:hAnsi="宋体"/>
              </w:rPr>
            </w:pPr>
          </w:p>
        </w:tc>
        <w:tc>
          <w:tcPr>
            <w:tcW w:w="2127" w:type="dxa"/>
            <w:shd w:val="clear" w:color="auto" w:fill="auto"/>
            <w:vAlign w:val="center"/>
          </w:tcPr>
          <w:p w:rsidR="00DE7962" w:rsidRPr="0063629A" w:rsidRDefault="00DE7962" w:rsidP="00DE7962">
            <w:pPr>
              <w:jc w:val="right"/>
              <w:rPr>
                <w:rFonts w:ascii="宋体" w:hAnsi="宋体"/>
              </w:rPr>
            </w:pPr>
          </w:p>
        </w:tc>
      </w:tr>
      <w:tr w:rsidR="00DE7962" w:rsidRPr="0063629A" w:rsidTr="008A542C">
        <w:tc>
          <w:tcPr>
            <w:tcW w:w="709" w:type="dxa"/>
            <w:shd w:val="clear" w:color="auto" w:fill="auto"/>
            <w:vAlign w:val="center"/>
          </w:tcPr>
          <w:p w:rsidR="00DE7962" w:rsidRPr="0063629A" w:rsidRDefault="00DE7962" w:rsidP="00DE7962">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DE7962" w:rsidRPr="0063629A" w:rsidRDefault="00DE7962" w:rsidP="00DE7962">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DE7962" w:rsidRPr="0063629A" w:rsidRDefault="00DE7962" w:rsidP="00DE7962">
            <w:pPr>
              <w:jc w:val="right"/>
              <w:rPr>
                <w:rFonts w:ascii="宋体" w:hAnsi="宋体"/>
              </w:rPr>
            </w:pPr>
            <w:r>
              <w:rPr>
                <w:rFonts w:ascii="宋体" w:hAnsi="宋体" w:hint="eastAsia"/>
              </w:rPr>
              <w:t>29,761,833.66</w:t>
            </w:r>
          </w:p>
        </w:tc>
        <w:tc>
          <w:tcPr>
            <w:tcW w:w="2127" w:type="dxa"/>
            <w:shd w:val="clear" w:color="auto" w:fill="auto"/>
            <w:vAlign w:val="center"/>
          </w:tcPr>
          <w:p w:rsidR="00DE7962" w:rsidRPr="0063629A" w:rsidRDefault="00DE7962" w:rsidP="00DE7962">
            <w:pPr>
              <w:jc w:val="right"/>
              <w:rPr>
                <w:rFonts w:ascii="宋体" w:hAnsi="宋体"/>
              </w:rPr>
            </w:pPr>
            <w:r>
              <w:rPr>
                <w:rFonts w:ascii="宋体" w:hAnsi="宋体" w:hint="eastAsia"/>
              </w:rPr>
              <w:t>5.78</w:t>
            </w:r>
          </w:p>
        </w:tc>
      </w:tr>
      <w:tr w:rsidR="00DE7962" w:rsidRPr="0063629A" w:rsidTr="008A542C">
        <w:tc>
          <w:tcPr>
            <w:tcW w:w="709" w:type="dxa"/>
            <w:shd w:val="clear" w:color="auto" w:fill="auto"/>
            <w:vAlign w:val="center"/>
          </w:tcPr>
          <w:p w:rsidR="00DE7962" w:rsidRPr="0063629A" w:rsidRDefault="00DE7962" w:rsidP="00DE7962">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DE7962" w:rsidRPr="0063629A" w:rsidRDefault="00DE7962" w:rsidP="00DE7962">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DE7962" w:rsidRPr="0063629A" w:rsidRDefault="00DE7962" w:rsidP="00DE7962">
            <w:pPr>
              <w:jc w:val="right"/>
              <w:rPr>
                <w:rFonts w:ascii="宋体" w:hAnsi="宋体"/>
              </w:rPr>
            </w:pPr>
            <w:r>
              <w:rPr>
                <w:rFonts w:ascii="宋体" w:hAnsi="宋体" w:hint="eastAsia"/>
              </w:rPr>
              <w:t>0.00</w:t>
            </w:r>
          </w:p>
        </w:tc>
        <w:tc>
          <w:tcPr>
            <w:tcW w:w="2127" w:type="dxa"/>
            <w:shd w:val="clear" w:color="auto" w:fill="auto"/>
            <w:vAlign w:val="center"/>
          </w:tcPr>
          <w:p w:rsidR="00DE7962" w:rsidRPr="0063629A" w:rsidRDefault="00DE7962" w:rsidP="00DE7962">
            <w:pPr>
              <w:jc w:val="right"/>
              <w:rPr>
                <w:rFonts w:ascii="宋体" w:hAnsi="宋体"/>
              </w:rPr>
            </w:pPr>
            <w:r>
              <w:rPr>
                <w:rFonts w:ascii="宋体" w:hAnsi="宋体" w:hint="eastAsia"/>
              </w:rPr>
              <w:t>0.00</w:t>
            </w:r>
          </w:p>
        </w:tc>
      </w:tr>
      <w:tr w:rsidR="00DE7962" w:rsidRPr="0063629A" w:rsidTr="008A542C">
        <w:tc>
          <w:tcPr>
            <w:tcW w:w="709" w:type="dxa"/>
            <w:shd w:val="clear" w:color="auto" w:fill="auto"/>
            <w:vAlign w:val="center"/>
          </w:tcPr>
          <w:p w:rsidR="00DE7962" w:rsidRPr="0063629A" w:rsidRDefault="00DE7962" w:rsidP="00DE7962">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DE7962" w:rsidRPr="0063629A" w:rsidRDefault="00DE7962" w:rsidP="00DE7962">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DE7962" w:rsidRPr="0063629A" w:rsidRDefault="00DE7962" w:rsidP="00DE7962">
            <w:pPr>
              <w:jc w:val="right"/>
              <w:rPr>
                <w:rFonts w:ascii="宋体" w:hAnsi="宋体"/>
              </w:rPr>
            </w:pPr>
            <w:r>
              <w:rPr>
                <w:rFonts w:ascii="宋体" w:hAnsi="宋体" w:hint="eastAsia"/>
              </w:rPr>
              <w:t>0.00</w:t>
            </w:r>
          </w:p>
        </w:tc>
        <w:tc>
          <w:tcPr>
            <w:tcW w:w="2127" w:type="dxa"/>
            <w:shd w:val="clear" w:color="auto" w:fill="auto"/>
            <w:vAlign w:val="center"/>
          </w:tcPr>
          <w:p w:rsidR="00DE7962" w:rsidRPr="0063629A" w:rsidRDefault="00DE7962" w:rsidP="00DE7962">
            <w:pPr>
              <w:jc w:val="right"/>
              <w:rPr>
                <w:rFonts w:ascii="宋体" w:hAnsi="宋体"/>
              </w:rPr>
            </w:pPr>
            <w:r>
              <w:rPr>
                <w:rFonts w:ascii="宋体" w:hAnsi="宋体" w:hint="eastAsia"/>
              </w:rPr>
              <w:t>0.00</w:t>
            </w:r>
          </w:p>
        </w:tc>
      </w:tr>
      <w:tr w:rsidR="00DE7962" w:rsidRPr="0063629A" w:rsidTr="008A542C">
        <w:tc>
          <w:tcPr>
            <w:tcW w:w="709" w:type="dxa"/>
            <w:shd w:val="clear" w:color="auto" w:fill="auto"/>
            <w:vAlign w:val="center"/>
          </w:tcPr>
          <w:p w:rsidR="00DE7962" w:rsidRPr="0063629A" w:rsidRDefault="00DE7962" w:rsidP="00DE7962">
            <w:pPr>
              <w:widowControl/>
              <w:jc w:val="center"/>
              <w:rPr>
                <w:rFonts w:ascii="宋体" w:hAnsi="宋体" w:cs="宋体"/>
                <w:kern w:val="0"/>
                <w:sz w:val="22"/>
                <w:szCs w:val="22"/>
              </w:rPr>
            </w:pPr>
            <w:r w:rsidRPr="0063629A">
              <w:rPr>
                <w:rFonts w:ascii="宋体" w:hAnsi="宋体" w:cs="宋体"/>
                <w:kern w:val="0"/>
                <w:sz w:val="22"/>
                <w:szCs w:val="22"/>
              </w:rPr>
              <w:lastRenderedPageBreak/>
              <w:t>10</w:t>
            </w:r>
          </w:p>
        </w:tc>
        <w:tc>
          <w:tcPr>
            <w:tcW w:w="3402" w:type="dxa"/>
            <w:shd w:val="clear" w:color="auto" w:fill="auto"/>
            <w:vAlign w:val="center"/>
          </w:tcPr>
          <w:p w:rsidR="00DE7962" w:rsidRPr="0063629A" w:rsidRDefault="00DE7962" w:rsidP="00DE7962">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DE7962" w:rsidRPr="0063629A" w:rsidRDefault="00DE7962" w:rsidP="00DE7962">
            <w:pPr>
              <w:jc w:val="right"/>
              <w:rPr>
                <w:rFonts w:ascii="宋体" w:hAnsi="宋体"/>
              </w:rPr>
            </w:pPr>
            <w:r>
              <w:rPr>
                <w:rFonts w:ascii="宋体" w:hAnsi="宋体" w:hint="eastAsia"/>
              </w:rPr>
              <w:t>10,683,548.49</w:t>
            </w:r>
          </w:p>
        </w:tc>
        <w:tc>
          <w:tcPr>
            <w:tcW w:w="2127" w:type="dxa"/>
            <w:shd w:val="clear" w:color="auto" w:fill="auto"/>
            <w:vAlign w:val="center"/>
          </w:tcPr>
          <w:p w:rsidR="00DE7962" w:rsidRPr="0063629A" w:rsidRDefault="00DE7962" w:rsidP="00DE7962">
            <w:pPr>
              <w:jc w:val="right"/>
              <w:rPr>
                <w:rFonts w:ascii="宋体" w:hAnsi="宋体"/>
              </w:rPr>
            </w:pPr>
            <w:r>
              <w:rPr>
                <w:rFonts w:ascii="宋体" w:hAnsi="宋体" w:hint="eastAsia"/>
              </w:rPr>
              <w:t>2.08</w:t>
            </w:r>
          </w:p>
        </w:tc>
      </w:tr>
      <w:tr w:rsidR="00DE7962" w:rsidRPr="0063629A" w:rsidTr="008A542C">
        <w:tc>
          <w:tcPr>
            <w:tcW w:w="709" w:type="dxa"/>
            <w:shd w:val="clear" w:color="auto" w:fill="auto"/>
          </w:tcPr>
          <w:p w:rsidR="00DE7962" w:rsidRPr="0063629A" w:rsidRDefault="00DE7962" w:rsidP="00DE7962">
            <w:pPr>
              <w:jc w:val="left"/>
              <w:rPr>
                <w:rFonts w:ascii="宋体" w:hAnsi="宋体"/>
                <w:szCs w:val="21"/>
              </w:rPr>
            </w:pPr>
          </w:p>
        </w:tc>
        <w:tc>
          <w:tcPr>
            <w:tcW w:w="3402" w:type="dxa"/>
            <w:shd w:val="clear" w:color="auto" w:fill="auto"/>
          </w:tcPr>
          <w:p w:rsidR="00DE7962" w:rsidRPr="0063629A" w:rsidRDefault="00DE7962" w:rsidP="00DE7962">
            <w:pPr>
              <w:jc w:val="left"/>
              <w:rPr>
                <w:rFonts w:ascii="宋体" w:hAnsi="宋体"/>
                <w:szCs w:val="21"/>
              </w:rPr>
            </w:pPr>
            <w:r w:rsidRPr="0063629A">
              <w:rPr>
                <w:rFonts w:ascii="宋体" w:hAnsi="宋体" w:hint="eastAsia"/>
                <w:szCs w:val="21"/>
              </w:rPr>
              <w:t>合计</w:t>
            </w:r>
          </w:p>
        </w:tc>
        <w:tc>
          <w:tcPr>
            <w:tcW w:w="2126" w:type="dxa"/>
            <w:shd w:val="clear" w:color="auto" w:fill="auto"/>
          </w:tcPr>
          <w:p w:rsidR="00DE7962" w:rsidRPr="0063629A" w:rsidRDefault="00DE7962" w:rsidP="00DE7962">
            <w:pPr>
              <w:jc w:val="right"/>
              <w:rPr>
                <w:rFonts w:ascii="宋体" w:hAnsi="宋体"/>
              </w:rPr>
            </w:pPr>
            <w:r>
              <w:rPr>
                <w:rFonts w:ascii="宋体" w:hAnsi="宋体" w:hint="eastAsia"/>
              </w:rPr>
              <w:t>514,757,433.18</w:t>
            </w:r>
          </w:p>
        </w:tc>
        <w:tc>
          <w:tcPr>
            <w:tcW w:w="2127" w:type="dxa"/>
            <w:shd w:val="clear" w:color="auto" w:fill="auto"/>
          </w:tcPr>
          <w:p w:rsidR="00DE7962" w:rsidRPr="0063629A" w:rsidRDefault="00DE7962" w:rsidP="00DE7962">
            <w:pPr>
              <w:jc w:val="right"/>
              <w:rPr>
                <w:rFonts w:ascii="宋体" w:hAnsi="宋体"/>
              </w:rPr>
            </w:pPr>
            <w:r>
              <w:rPr>
                <w:rFonts w:ascii="宋体" w:hAnsi="宋体" w:hint="eastAsia"/>
              </w:rPr>
              <w:t>100.03</w:t>
            </w:r>
          </w:p>
        </w:tc>
      </w:tr>
    </w:tbl>
    <w:p w:rsidR="00B405D7" w:rsidRPr="00B405D7" w:rsidRDefault="00B405D7" w:rsidP="004E55FC">
      <w:pPr>
        <w:spacing w:beforeLines="50" w:before="156" w:afterLines="50" w:after="156" w:line="360" w:lineRule="auto"/>
      </w:pPr>
    </w:p>
    <w:p w:rsidR="002271D8" w:rsidRDefault="002271D8" w:rsidP="004E55FC">
      <w:pPr>
        <w:spacing w:beforeLines="50" w:before="156" w:afterLines="50" w:after="156" w:line="360" w:lineRule="auto"/>
      </w:pPr>
      <w:r>
        <w:rPr>
          <w:rFonts w:hint="eastAsia"/>
        </w:rPr>
        <w:t>注：由于四舍五入原因，各分项占资产总值的比例之和与合计可能存在尾差。</w:t>
      </w:r>
    </w:p>
    <w:p w:rsidR="00877FC5" w:rsidRDefault="00877FC5" w:rsidP="004E55FC">
      <w:pPr>
        <w:spacing w:beforeLines="50" w:before="156" w:afterLines="50" w:after="156" w:line="360" w:lineRule="auto"/>
      </w:pPr>
    </w:p>
    <w:p w:rsidR="00091C41" w:rsidRDefault="00425A8D" w:rsidP="004E55FC">
      <w:pPr>
        <w:spacing w:beforeLines="50" w:before="156" w:afterLines="50" w:after="156"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E66A6D" w:rsidTr="00E66A6D">
        <w:tc>
          <w:tcPr>
            <w:tcW w:w="592" w:type="dxa"/>
            <w:shd w:val="clear" w:color="auto" w:fill="auto"/>
          </w:tcPr>
          <w:p w:rsidR="00E66A6D" w:rsidRDefault="00E66A6D" w:rsidP="00E66A6D">
            <w:pPr>
              <w:jc w:val="center"/>
              <w:rPr>
                <w:rFonts w:ascii="宋体"/>
                <w:szCs w:val="21"/>
              </w:rPr>
            </w:pPr>
            <w:r>
              <w:t>1</w:t>
            </w:r>
          </w:p>
        </w:tc>
        <w:tc>
          <w:tcPr>
            <w:tcW w:w="4349" w:type="dxa"/>
            <w:shd w:val="clear" w:color="auto" w:fill="auto"/>
          </w:tcPr>
          <w:p w:rsidR="00E66A6D" w:rsidRDefault="00E66A6D" w:rsidP="00E66A6D">
            <w:pPr>
              <w:jc w:val="left"/>
              <w:rPr>
                <w:rFonts w:ascii="宋体"/>
                <w:szCs w:val="21"/>
              </w:rPr>
            </w:pPr>
            <w:r>
              <w:t>鑫元货币</w:t>
            </w:r>
            <w:r>
              <w:t>B</w:t>
            </w:r>
          </w:p>
        </w:tc>
        <w:tc>
          <w:tcPr>
            <w:tcW w:w="2138" w:type="dxa"/>
            <w:shd w:val="clear" w:color="auto" w:fill="auto"/>
          </w:tcPr>
          <w:p w:rsidR="00E66A6D" w:rsidRDefault="00E66A6D" w:rsidP="00E66A6D">
            <w:pPr>
              <w:jc w:val="right"/>
              <w:rPr>
                <w:rFonts w:ascii="宋体"/>
                <w:szCs w:val="21"/>
              </w:rPr>
            </w:pPr>
            <w:r>
              <w:t>32,665,198.73</w:t>
            </w:r>
          </w:p>
        </w:tc>
        <w:tc>
          <w:tcPr>
            <w:tcW w:w="2113" w:type="dxa"/>
            <w:shd w:val="clear" w:color="auto" w:fill="auto"/>
          </w:tcPr>
          <w:p w:rsidR="00E66A6D" w:rsidRDefault="00E66A6D" w:rsidP="00E66A6D">
            <w:pPr>
              <w:jc w:val="right"/>
              <w:rPr>
                <w:rFonts w:ascii="宋体"/>
                <w:szCs w:val="21"/>
              </w:rPr>
            </w:pPr>
            <w:r>
              <w:t>6.35</w:t>
            </w:r>
          </w:p>
        </w:tc>
      </w:tr>
      <w:tr w:rsidR="00E66A6D" w:rsidTr="00E66A6D">
        <w:tc>
          <w:tcPr>
            <w:tcW w:w="592" w:type="dxa"/>
            <w:shd w:val="clear" w:color="auto" w:fill="auto"/>
          </w:tcPr>
          <w:p w:rsidR="00E66A6D" w:rsidRDefault="00E66A6D" w:rsidP="00E66A6D">
            <w:pPr>
              <w:jc w:val="center"/>
              <w:rPr>
                <w:rFonts w:ascii="宋体"/>
                <w:szCs w:val="21"/>
              </w:rPr>
            </w:pPr>
            <w:r>
              <w:t>2</w:t>
            </w:r>
          </w:p>
        </w:tc>
        <w:tc>
          <w:tcPr>
            <w:tcW w:w="4349" w:type="dxa"/>
            <w:shd w:val="clear" w:color="auto" w:fill="auto"/>
          </w:tcPr>
          <w:p w:rsidR="00E66A6D" w:rsidRDefault="00E66A6D" w:rsidP="00E66A6D">
            <w:pPr>
              <w:jc w:val="left"/>
              <w:rPr>
                <w:rFonts w:ascii="宋体"/>
                <w:szCs w:val="21"/>
              </w:rPr>
            </w:pPr>
            <w:r>
              <w:t>19</w:t>
            </w:r>
            <w:r>
              <w:t>遵物</w:t>
            </w:r>
            <w:r>
              <w:t>01</w:t>
            </w:r>
          </w:p>
        </w:tc>
        <w:tc>
          <w:tcPr>
            <w:tcW w:w="2138" w:type="dxa"/>
            <w:shd w:val="clear" w:color="auto" w:fill="auto"/>
          </w:tcPr>
          <w:p w:rsidR="00E66A6D" w:rsidRDefault="00E66A6D" w:rsidP="00E66A6D">
            <w:pPr>
              <w:jc w:val="right"/>
              <w:rPr>
                <w:rFonts w:ascii="宋体"/>
                <w:szCs w:val="21"/>
              </w:rPr>
            </w:pPr>
            <w:r>
              <w:t>27,014,601.66</w:t>
            </w:r>
          </w:p>
        </w:tc>
        <w:tc>
          <w:tcPr>
            <w:tcW w:w="2113" w:type="dxa"/>
            <w:shd w:val="clear" w:color="auto" w:fill="auto"/>
          </w:tcPr>
          <w:p w:rsidR="00E66A6D" w:rsidRDefault="00E66A6D" w:rsidP="00E66A6D">
            <w:pPr>
              <w:jc w:val="right"/>
              <w:rPr>
                <w:rFonts w:ascii="宋体"/>
                <w:szCs w:val="21"/>
              </w:rPr>
            </w:pPr>
            <w:r>
              <w:t>5.25</w:t>
            </w:r>
          </w:p>
        </w:tc>
      </w:tr>
      <w:tr w:rsidR="00E66A6D" w:rsidTr="00E66A6D">
        <w:tc>
          <w:tcPr>
            <w:tcW w:w="592" w:type="dxa"/>
            <w:shd w:val="clear" w:color="auto" w:fill="auto"/>
          </w:tcPr>
          <w:p w:rsidR="00E66A6D" w:rsidRDefault="00E66A6D" w:rsidP="00E66A6D">
            <w:pPr>
              <w:jc w:val="center"/>
              <w:rPr>
                <w:rFonts w:ascii="宋体"/>
                <w:szCs w:val="21"/>
              </w:rPr>
            </w:pPr>
            <w:r>
              <w:t>3</w:t>
            </w:r>
          </w:p>
        </w:tc>
        <w:tc>
          <w:tcPr>
            <w:tcW w:w="4349" w:type="dxa"/>
            <w:shd w:val="clear" w:color="auto" w:fill="auto"/>
          </w:tcPr>
          <w:p w:rsidR="00E66A6D" w:rsidRDefault="00E66A6D" w:rsidP="00E66A6D">
            <w:pPr>
              <w:jc w:val="left"/>
              <w:rPr>
                <w:rFonts w:ascii="宋体"/>
                <w:szCs w:val="21"/>
              </w:rPr>
            </w:pPr>
            <w:r>
              <w:t>19</w:t>
            </w:r>
            <w:r>
              <w:t>中金</w:t>
            </w:r>
            <w:r>
              <w:t>05</w:t>
            </w:r>
          </w:p>
        </w:tc>
        <w:tc>
          <w:tcPr>
            <w:tcW w:w="2138" w:type="dxa"/>
            <w:shd w:val="clear" w:color="auto" w:fill="auto"/>
          </w:tcPr>
          <w:p w:rsidR="00E66A6D" w:rsidRDefault="00E66A6D" w:rsidP="00E66A6D">
            <w:pPr>
              <w:jc w:val="right"/>
              <w:rPr>
                <w:rFonts w:ascii="宋体"/>
                <w:szCs w:val="21"/>
              </w:rPr>
            </w:pPr>
            <w:r>
              <w:t>24,918,979.40</w:t>
            </w:r>
          </w:p>
        </w:tc>
        <w:tc>
          <w:tcPr>
            <w:tcW w:w="2113" w:type="dxa"/>
            <w:shd w:val="clear" w:color="auto" w:fill="auto"/>
          </w:tcPr>
          <w:p w:rsidR="00E66A6D" w:rsidRDefault="00E66A6D" w:rsidP="00E66A6D">
            <w:pPr>
              <w:jc w:val="right"/>
              <w:rPr>
                <w:rFonts w:ascii="宋体"/>
                <w:szCs w:val="21"/>
              </w:rPr>
            </w:pPr>
            <w:r>
              <w:t>4.84</w:t>
            </w:r>
          </w:p>
        </w:tc>
      </w:tr>
      <w:tr w:rsidR="00E66A6D" w:rsidTr="00E66A6D">
        <w:tc>
          <w:tcPr>
            <w:tcW w:w="592" w:type="dxa"/>
            <w:shd w:val="clear" w:color="auto" w:fill="auto"/>
          </w:tcPr>
          <w:p w:rsidR="00E66A6D" w:rsidRDefault="00E66A6D" w:rsidP="00E66A6D">
            <w:pPr>
              <w:jc w:val="center"/>
              <w:rPr>
                <w:rFonts w:ascii="宋体"/>
                <w:szCs w:val="21"/>
              </w:rPr>
            </w:pPr>
            <w:r>
              <w:t>4</w:t>
            </w:r>
          </w:p>
        </w:tc>
        <w:tc>
          <w:tcPr>
            <w:tcW w:w="4349" w:type="dxa"/>
            <w:shd w:val="clear" w:color="auto" w:fill="auto"/>
          </w:tcPr>
          <w:p w:rsidR="00E66A6D" w:rsidRDefault="00E66A6D" w:rsidP="00E66A6D">
            <w:pPr>
              <w:jc w:val="left"/>
              <w:rPr>
                <w:rFonts w:ascii="宋体"/>
                <w:szCs w:val="21"/>
              </w:rPr>
            </w:pPr>
            <w:r>
              <w:t>鑫元安鑫宝货币</w:t>
            </w:r>
            <w:r>
              <w:t>A</w:t>
            </w:r>
          </w:p>
        </w:tc>
        <w:tc>
          <w:tcPr>
            <w:tcW w:w="2138" w:type="dxa"/>
            <w:shd w:val="clear" w:color="auto" w:fill="auto"/>
          </w:tcPr>
          <w:p w:rsidR="00E66A6D" w:rsidRDefault="00E66A6D" w:rsidP="00E66A6D">
            <w:pPr>
              <w:jc w:val="right"/>
              <w:rPr>
                <w:rFonts w:ascii="宋体"/>
                <w:szCs w:val="21"/>
              </w:rPr>
            </w:pPr>
            <w:r>
              <w:t>24,723,369.90</w:t>
            </w:r>
          </w:p>
        </w:tc>
        <w:tc>
          <w:tcPr>
            <w:tcW w:w="2113" w:type="dxa"/>
            <w:shd w:val="clear" w:color="auto" w:fill="auto"/>
          </w:tcPr>
          <w:p w:rsidR="00E66A6D" w:rsidRDefault="00E66A6D" w:rsidP="00E66A6D">
            <w:pPr>
              <w:jc w:val="right"/>
              <w:rPr>
                <w:rFonts w:ascii="宋体"/>
                <w:szCs w:val="21"/>
              </w:rPr>
            </w:pPr>
            <w:r>
              <w:t>4.80</w:t>
            </w:r>
          </w:p>
        </w:tc>
      </w:tr>
      <w:tr w:rsidR="00E66A6D" w:rsidTr="00E66A6D">
        <w:tc>
          <w:tcPr>
            <w:tcW w:w="592" w:type="dxa"/>
            <w:shd w:val="clear" w:color="auto" w:fill="auto"/>
          </w:tcPr>
          <w:p w:rsidR="00E66A6D" w:rsidRDefault="00E66A6D" w:rsidP="00E66A6D">
            <w:pPr>
              <w:jc w:val="center"/>
              <w:rPr>
                <w:rFonts w:ascii="宋体"/>
                <w:szCs w:val="21"/>
              </w:rPr>
            </w:pPr>
            <w:r>
              <w:t>5</w:t>
            </w:r>
          </w:p>
        </w:tc>
        <w:tc>
          <w:tcPr>
            <w:tcW w:w="4349" w:type="dxa"/>
            <w:shd w:val="clear" w:color="auto" w:fill="auto"/>
          </w:tcPr>
          <w:p w:rsidR="00E66A6D" w:rsidRDefault="00E66A6D" w:rsidP="00E66A6D">
            <w:pPr>
              <w:jc w:val="left"/>
              <w:rPr>
                <w:rFonts w:ascii="宋体"/>
                <w:szCs w:val="21"/>
              </w:rPr>
            </w:pPr>
            <w:r>
              <w:t>20</w:t>
            </w:r>
            <w:r>
              <w:t>中天金融</w:t>
            </w:r>
            <w:r>
              <w:t>MTN001</w:t>
            </w:r>
          </w:p>
        </w:tc>
        <w:tc>
          <w:tcPr>
            <w:tcW w:w="2138" w:type="dxa"/>
            <w:shd w:val="clear" w:color="auto" w:fill="auto"/>
          </w:tcPr>
          <w:p w:rsidR="00E66A6D" w:rsidRDefault="00E66A6D" w:rsidP="00E66A6D">
            <w:pPr>
              <w:jc w:val="right"/>
              <w:rPr>
                <w:rFonts w:ascii="宋体"/>
                <w:szCs w:val="21"/>
              </w:rPr>
            </w:pPr>
            <w:r>
              <w:t>24,341,591.43</w:t>
            </w:r>
          </w:p>
        </w:tc>
        <w:tc>
          <w:tcPr>
            <w:tcW w:w="2113" w:type="dxa"/>
            <w:shd w:val="clear" w:color="auto" w:fill="auto"/>
          </w:tcPr>
          <w:p w:rsidR="00E66A6D" w:rsidRDefault="00E66A6D" w:rsidP="00E66A6D">
            <w:pPr>
              <w:jc w:val="right"/>
              <w:rPr>
                <w:rFonts w:ascii="宋体"/>
                <w:szCs w:val="21"/>
              </w:rPr>
            </w:pPr>
            <w:r>
              <w:t>4.73</w:t>
            </w:r>
          </w:p>
        </w:tc>
      </w:tr>
      <w:tr w:rsidR="00E66A6D" w:rsidTr="00E66A6D">
        <w:tc>
          <w:tcPr>
            <w:tcW w:w="592" w:type="dxa"/>
            <w:shd w:val="clear" w:color="auto" w:fill="auto"/>
          </w:tcPr>
          <w:p w:rsidR="00E66A6D" w:rsidRDefault="00E66A6D" w:rsidP="00E66A6D">
            <w:pPr>
              <w:jc w:val="center"/>
              <w:rPr>
                <w:rFonts w:ascii="宋体"/>
                <w:szCs w:val="21"/>
              </w:rPr>
            </w:pPr>
            <w:r>
              <w:t>6</w:t>
            </w:r>
          </w:p>
        </w:tc>
        <w:tc>
          <w:tcPr>
            <w:tcW w:w="4349" w:type="dxa"/>
            <w:shd w:val="clear" w:color="auto" w:fill="auto"/>
          </w:tcPr>
          <w:p w:rsidR="00E66A6D" w:rsidRDefault="00E66A6D" w:rsidP="00E66A6D">
            <w:pPr>
              <w:jc w:val="left"/>
              <w:rPr>
                <w:rFonts w:ascii="宋体"/>
                <w:szCs w:val="21"/>
              </w:rPr>
            </w:pPr>
            <w:r>
              <w:t>20</w:t>
            </w:r>
            <w:r>
              <w:t>贵安</w:t>
            </w:r>
            <w:r>
              <w:t>G1</w:t>
            </w:r>
          </w:p>
        </w:tc>
        <w:tc>
          <w:tcPr>
            <w:tcW w:w="2138" w:type="dxa"/>
            <w:shd w:val="clear" w:color="auto" w:fill="auto"/>
          </w:tcPr>
          <w:p w:rsidR="00E66A6D" w:rsidRDefault="00E66A6D" w:rsidP="00E66A6D">
            <w:pPr>
              <w:jc w:val="right"/>
              <w:rPr>
                <w:rFonts w:ascii="宋体"/>
                <w:szCs w:val="21"/>
              </w:rPr>
            </w:pPr>
            <w:r>
              <w:t>21,088,849.11</w:t>
            </w:r>
          </w:p>
        </w:tc>
        <w:tc>
          <w:tcPr>
            <w:tcW w:w="2113" w:type="dxa"/>
            <w:shd w:val="clear" w:color="auto" w:fill="auto"/>
          </w:tcPr>
          <w:p w:rsidR="00E66A6D" w:rsidRDefault="00E66A6D" w:rsidP="00E66A6D">
            <w:pPr>
              <w:jc w:val="right"/>
              <w:rPr>
                <w:rFonts w:ascii="宋体"/>
                <w:szCs w:val="21"/>
              </w:rPr>
            </w:pPr>
            <w:r>
              <w:t>4.10</w:t>
            </w:r>
          </w:p>
        </w:tc>
      </w:tr>
      <w:tr w:rsidR="00E66A6D" w:rsidTr="00E66A6D">
        <w:tc>
          <w:tcPr>
            <w:tcW w:w="592" w:type="dxa"/>
            <w:shd w:val="clear" w:color="auto" w:fill="auto"/>
          </w:tcPr>
          <w:p w:rsidR="00E66A6D" w:rsidRDefault="00E66A6D" w:rsidP="00E66A6D">
            <w:pPr>
              <w:jc w:val="center"/>
              <w:rPr>
                <w:rFonts w:ascii="宋体"/>
                <w:szCs w:val="21"/>
              </w:rPr>
            </w:pPr>
            <w:r>
              <w:t>7</w:t>
            </w:r>
          </w:p>
        </w:tc>
        <w:tc>
          <w:tcPr>
            <w:tcW w:w="4349" w:type="dxa"/>
            <w:shd w:val="clear" w:color="auto" w:fill="auto"/>
          </w:tcPr>
          <w:p w:rsidR="00E66A6D" w:rsidRDefault="00E66A6D" w:rsidP="00E66A6D">
            <w:pPr>
              <w:jc w:val="left"/>
              <w:rPr>
                <w:rFonts w:ascii="宋体"/>
                <w:szCs w:val="21"/>
              </w:rPr>
            </w:pPr>
            <w:r>
              <w:t>20</w:t>
            </w:r>
            <w:r>
              <w:t>遵旅</w:t>
            </w:r>
            <w:r>
              <w:t>02</w:t>
            </w:r>
          </w:p>
        </w:tc>
        <w:tc>
          <w:tcPr>
            <w:tcW w:w="2138" w:type="dxa"/>
            <w:shd w:val="clear" w:color="auto" w:fill="auto"/>
          </w:tcPr>
          <w:p w:rsidR="00E66A6D" w:rsidRDefault="00E66A6D" w:rsidP="00E66A6D">
            <w:pPr>
              <w:jc w:val="right"/>
              <w:rPr>
                <w:rFonts w:ascii="宋体"/>
                <w:szCs w:val="21"/>
              </w:rPr>
            </w:pPr>
            <w:r>
              <w:t>18,511,576.71</w:t>
            </w:r>
          </w:p>
        </w:tc>
        <w:tc>
          <w:tcPr>
            <w:tcW w:w="2113" w:type="dxa"/>
            <w:shd w:val="clear" w:color="auto" w:fill="auto"/>
          </w:tcPr>
          <w:p w:rsidR="00E66A6D" w:rsidRDefault="00E66A6D" w:rsidP="00E66A6D">
            <w:pPr>
              <w:jc w:val="right"/>
              <w:rPr>
                <w:rFonts w:ascii="宋体"/>
                <w:szCs w:val="21"/>
              </w:rPr>
            </w:pPr>
            <w:r>
              <w:t>3.60</w:t>
            </w:r>
          </w:p>
        </w:tc>
      </w:tr>
      <w:tr w:rsidR="00E66A6D" w:rsidTr="00E66A6D">
        <w:tc>
          <w:tcPr>
            <w:tcW w:w="592" w:type="dxa"/>
            <w:shd w:val="clear" w:color="auto" w:fill="auto"/>
          </w:tcPr>
          <w:p w:rsidR="00E66A6D" w:rsidRDefault="00E66A6D" w:rsidP="00E66A6D">
            <w:pPr>
              <w:jc w:val="center"/>
              <w:rPr>
                <w:rFonts w:ascii="宋体"/>
                <w:szCs w:val="21"/>
              </w:rPr>
            </w:pPr>
            <w:r>
              <w:t>8</w:t>
            </w:r>
          </w:p>
        </w:tc>
        <w:tc>
          <w:tcPr>
            <w:tcW w:w="4349" w:type="dxa"/>
            <w:shd w:val="clear" w:color="auto" w:fill="auto"/>
          </w:tcPr>
          <w:p w:rsidR="00E66A6D" w:rsidRDefault="00E66A6D" w:rsidP="00E66A6D">
            <w:pPr>
              <w:jc w:val="left"/>
              <w:rPr>
                <w:rFonts w:ascii="宋体"/>
                <w:szCs w:val="21"/>
              </w:rPr>
            </w:pPr>
            <w:r>
              <w:t>19</w:t>
            </w:r>
            <w:r>
              <w:t>贵高科</w:t>
            </w:r>
          </w:p>
        </w:tc>
        <w:tc>
          <w:tcPr>
            <w:tcW w:w="2138" w:type="dxa"/>
            <w:shd w:val="clear" w:color="auto" w:fill="auto"/>
          </w:tcPr>
          <w:p w:rsidR="00E66A6D" w:rsidRDefault="00E66A6D" w:rsidP="00E66A6D">
            <w:pPr>
              <w:jc w:val="right"/>
              <w:rPr>
                <w:rFonts w:ascii="宋体"/>
                <w:szCs w:val="21"/>
              </w:rPr>
            </w:pPr>
            <w:r>
              <w:t>17,580,631.13</w:t>
            </w:r>
          </w:p>
        </w:tc>
        <w:tc>
          <w:tcPr>
            <w:tcW w:w="2113" w:type="dxa"/>
            <w:shd w:val="clear" w:color="auto" w:fill="auto"/>
          </w:tcPr>
          <w:p w:rsidR="00E66A6D" w:rsidRDefault="00E66A6D" w:rsidP="00E66A6D">
            <w:pPr>
              <w:jc w:val="right"/>
              <w:rPr>
                <w:rFonts w:ascii="宋体"/>
                <w:szCs w:val="21"/>
              </w:rPr>
            </w:pPr>
            <w:r>
              <w:t>3.42</w:t>
            </w:r>
          </w:p>
        </w:tc>
      </w:tr>
      <w:tr w:rsidR="00E66A6D" w:rsidTr="00E66A6D">
        <w:tc>
          <w:tcPr>
            <w:tcW w:w="592" w:type="dxa"/>
            <w:shd w:val="clear" w:color="auto" w:fill="auto"/>
          </w:tcPr>
          <w:p w:rsidR="00E66A6D" w:rsidRDefault="00E66A6D" w:rsidP="00E66A6D">
            <w:pPr>
              <w:jc w:val="center"/>
              <w:rPr>
                <w:rFonts w:ascii="宋体"/>
                <w:szCs w:val="21"/>
              </w:rPr>
            </w:pPr>
            <w:r>
              <w:t>9</w:t>
            </w:r>
          </w:p>
        </w:tc>
        <w:tc>
          <w:tcPr>
            <w:tcW w:w="4349" w:type="dxa"/>
            <w:shd w:val="clear" w:color="auto" w:fill="auto"/>
          </w:tcPr>
          <w:p w:rsidR="00E66A6D" w:rsidRDefault="00E66A6D" w:rsidP="00E66A6D">
            <w:pPr>
              <w:jc w:val="left"/>
              <w:rPr>
                <w:rFonts w:ascii="宋体"/>
                <w:szCs w:val="21"/>
              </w:rPr>
            </w:pPr>
            <w:r>
              <w:t>20</w:t>
            </w:r>
            <w:r>
              <w:t>安投债</w:t>
            </w:r>
          </w:p>
        </w:tc>
        <w:tc>
          <w:tcPr>
            <w:tcW w:w="2138" w:type="dxa"/>
            <w:shd w:val="clear" w:color="auto" w:fill="auto"/>
          </w:tcPr>
          <w:p w:rsidR="00E66A6D" w:rsidRDefault="00E66A6D" w:rsidP="00E66A6D">
            <w:pPr>
              <w:jc w:val="right"/>
              <w:rPr>
                <w:rFonts w:ascii="宋体"/>
                <w:szCs w:val="21"/>
              </w:rPr>
            </w:pPr>
            <w:r>
              <w:t>13,513,605.22</w:t>
            </w:r>
          </w:p>
        </w:tc>
        <w:tc>
          <w:tcPr>
            <w:tcW w:w="2113" w:type="dxa"/>
            <w:shd w:val="clear" w:color="auto" w:fill="auto"/>
          </w:tcPr>
          <w:p w:rsidR="00E66A6D" w:rsidRDefault="00E66A6D" w:rsidP="00E66A6D">
            <w:pPr>
              <w:jc w:val="right"/>
              <w:rPr>
                <w:rFonts w:ascii="宋体"/>
                <w:szCs w:val="21"/>
              </w:rPr>
            </w:pPr>
            <w:r>
              <w:t>2.63</w:t>
            </w:r>
          </w:p>
        </w:tc>
      </w:tr>
      <w:tr w:rsidR="00E66A6D" w:rsidTr="00E66A6D">
        <w:tc>
          <w:tcPr>
            <w:tcW w:w="592" w:type="dxa"/>
            <w:shd w:val="clear" w:color="auto" w:fill="auto"/>
          </w:tcPr>
          <w:p w:rsidR="00E66A6D" w:rsidRDefault="00E66A6D" w:rsidP="00E66A6D">
            <w:pPr>
              <w:jc w:val="center"/>
              <w:rPr>
                <w:rFonts w:ascii="宋体"/>
                <w:szCs w:val="21"/>
              </w:rPr>
            </w:pPr>
            <w:r>
              <w:t>10</w:t>
            </w:r>
          </w:p>
        </w:tc>
        <w:tc>
          <w:tcPr>
            <w:tcW w:w="4349" w:type="dxa"/>
            <w:shd w:val="clear" w:color="auto" w:fill="auto"/>
          </w:tcPr>
          <w:p w:rsidR="00E66A6D" w:rsidRDefault="00E66A6D" w:rsidP="00E66A6D">
            <w:pPr>
              <w:jc w:val="left"/>
              <w:rPr>
                <w:rFonts w:ascii="宋体"/>
                <w:szCs w:val="21"/>
              </w:rPr>
            </w:pPr>
            <w:r>
              <w:t>16</w:t>
            </w:r>
            <w:r>
              <w:t>毕节开源小微债</w:t>
            </w:r>
          </w:p>
        </w:tc>
        <w:tc>
          <w:tcPr>
            <w:tcW w:w="2138" w:type="dxa"/>
            <w:shd w:val="clear" w:color="auto" w:fill="auto"/>
          </w:tcPr>
          <w:p w:rsidR="00E66A6D" w:rsidRDefault="00E66A6D" w:rsidP="00E66A6D">
            <w:pPr>
              <w:jc w:val="right"/>
              <w:rPr>
                <w:rFonts w:ascii="宋体"/>
                <w:szCs w:val="21"/>
              </w:rPr>
            </w:pPr>
            <w:r>
              <w:t>12,461,957.17</w:t>
            </w:r>
          </w:p>
        </w:tc>
        <w:tc>
          <w:tcPr>
            <w:tcW w:w="2113" w:type="dxa"/>
            <w:shd w:val="clear" w:color="auto" w:fill="auto"/>
          </w:tcPr>
          <w:p w:rsidR="00E66A6D" w:rsidRDefault="00E66A6D" w:rsidP="00E66A6D">
            <w:pPr>
              <w:jc w:val="right"/>
              <w:rPr>
                <w:rFonts w:ascii="宋体"/>
                <w:szCs w:val="21"/>
              </w:rPr>
            </w:pPr>
            <w:r>
              <w:t>2.42</w:t>
            </w:r>
          </w:p>
        </w:tc>
      </w:tr>
      <w:tr w:rsidR="00E66A6D" w:rsidTr="00E66A6D">
        <w:tc>
          <w:tcPr>
            <w:tcW w:w="592" w:type="dxa"/>
            <w:shd w:val="clear" w:color="auto" w:fill="auto"/>
          </w:tcPr>
          <w:p w:rsidR="00E66A6D" w:rsidRDefault="00E66A6D" w:rsidP="00E66A6D">
            <w:pPr>
              <w:jc w:val="center"/>
              <w:rPr>
                <w:rFonts w:ascii="宋体"/>
                <w:szCs w:val="21"/>
              </w:rPr>
            </w:pPr>
          </w:p>
        </w:tc>
        <w:tc>
          <w:tcPr>
            <w:tcW w:w="4349" w:type="dxa"/>
            <w:shd w:val="clear" w:color="auto" w:fill="auto"/>
          </w:tcPr>
          <w:p w:rsidR="00E66A6D" w:rsidRPr="009C466A" w:rsidRDefault="00E66A6D" w:rsidP="00E66A6D">
            <w:pPr>
              <w:jc w:val="left"/>
              <w:rPr>
                <w:rFonts w:ascii="宋体"/>
                <w:szCs w:val="21"/>
              </w:rPr>
            </w:pPr>
            <w:r w:rsidRPr="003B44F0">
              <w:t>合计</w:t>
            </w:r>
          </w:p>
        </w:tc>
        <w:tc>
          <w:tcPr>
            <w:tcW w:w="2138" w:type="dxa"/>
            <w:shd w:val="clear" w:color="auto" w:fill="auto"/>
          </w:tcPr>
          <w:p w:rsidR="00E66A6D" w:rsidRPr="009C466A" w:rsidRDefault="00E66A6D" w:rsidP="00E66A6D">
            <w:pPr>
              <w:jc w:val="right"/>
              <w:rPr>
                <w:rFonts w:ascii="宋体"/>
                <w:szCs w:val="21"/>
              </w:rPr>
            </w:pPr>
            <w:r w:rsidRPr="003B44F0">
              <w:t>216,820,360.46</w:t>
            </w:r>
          </w:p>
        </w:tc>
        <w:tc>
          <w:tcPr>
            <w:tcW w:w="2113" w:type="dxa"/>
            <w:shd w:val="clear" w:color="auto" w:fill="auto"/>
          </w:tcPr>
          <w:p w:rsidR="00E66A6D" w:rsidRPr="009C466A" w:rsidRDefault="00E66A6D" w:rsidP="00E66A6D">
            <w:pPr>
              <w:jc w:val="right"/>
              <w:rPr>
                <w:rFonts w:ascii="宋体"/>
                <w:szCs w:val="21"/>
              </w:rPr>
            </w:pPr>
            <w:r w:rsidRPr="003B44F0">
              <w:t>42.13</w:t>
            </w:r>
          </w:p>
        </w:tc>
      </w:tr>
    </w:tbl>
    <w:p w:rsidR="00091C41" w:rsidRDefault="00091C41" w:rsidP="004E55FC">
      <w:pPr>
        <w:spacing w:beforeLines="50" w:before="156" w:afterLines="50" w:after="156" w:line="360" w:lineRule="auto"/>
      </w:pPr>
      <w:r>
        <w:tab/>
      </w:r>
      <w:r>
        <w:rPr>
          <w:rFonts w:hint="eastAsia"/>
        </w:rPr>
        <w:t>注：由于四舍五入原因，各分项占资产总值的比例之和与合计可能存在尾差。</w:t>
      </w:r>
    </w:p>
    <w:p w:rsidR="00091C41" w:rsidRPr="00091C41" w:rsidRDefault="00091C41" w:rsidP="004E55FC">
      <w:pPr>
        <w:spacing w:beforeLines="50" w:before="156" w:afterLines="50" w:after="156" w:line="360" w:lineRule="auto"/>
      </w:pPr>
    </w:p>
    <w:p w:rsidR="00877FC5" w:rsidRDefault="00425A8D" w:rsidP="004E55FC">
      <w:pPr>
        <w:spacing w:beforeLines="50" w:before="156" w:afterLines="50" w:after="156" w:line="360" w:lineRule="auto"/>
        <w:rPr>
          <w:b/>
        </w:rPr>
      </w:pPr>
      <w:r>
        <w:rPr>
          <w:b/>
        </w:rPr>
        <w:t>5</w:t>
      </w:r>
      <w:r w:rsidR="00B92A2E">
        <w:rPr>
          <w:b/>
        </w:rPr>
        <w:t>.3</w:t>
      </w:r>
      <w:r w:rsidR="00B92A2E">
        <w:rPr>
          <w:rFonts w:hint="eastAsia"/>
          <w:b/>
        </w:rPr>
        <w:t>所投资非标准化债权类资产情况</w:t>
      </w:r>
    </w:p>
    <w:p w:rsidR="00963A2D" w:rsidRDefault="00963A2D" w:rsidP="004E55FC">
      <w:pPr>
        <w:spacing w:beforeLines="50" w:before="156" w:afterLines="50" w:after="156" w:line="360" w:lineRule="auto"/>
        <w:rPr>
          <w:rFonts w:ascii="宋体" w:hAnsi="宋体"/>
          <w:szCs w:val="21"/>
        </w:rPr>
      </w:pPr>
      <w:r w:rsidRPr="002173D7">
        <w:rPr>
          <w:rFonts w:ascii="宋体" w:hAnsi="宋体"/>
          <w:szCs w:val="21"/>
        </w:rPr>
        <w:t>本报告期内，本理财计划未投资非标准化债权类资产。</w:t>
      </w:r>
    </w:p>
    <w:p w:rsidR="00963A2D" w:rsidRDefault="00963A2D" w:rsidP="004E55FC">
      <w:pPr>
        <w:spacing w:beforeLines="50" w:before="156" w:afterLines="50" w:after="156" w:line="360" w:lineRule="auto"/>
        <w:rPr>
          <w:b/>
        </w:rPr>
      </w:pPr>
    </w:p>
    <w:p w:rsidR="00877FC5" w:rsidRDefault="00425A8D" w:rsidP="004E55FC">
      <w:pPr>
        <w:spacing w:beforeLines="50" w:before="156" w:afterLines="50" w:after="156" w:line="360" w:lineRule="auto"/>
        <w:rPr>
          <w:b/>
        </w:rPr>
      </w:pPr>
      <w:r>
        <w:rPr>
          <w:b/>
        </w:rPr>
        <w:t>5</w:t>
      </w:r>
      <w:r w:rsidR="00B92A2E" w:rsidRPr="00A2478C">
        <w:rPr>
          <w:b/>
        </w:rPr>
        <w:t>.4</w:t>
      </w:r>
      <w:r w:rsidR="00B92A2E" w:rsidRPr="00A2478C">
        <w:rPr>
          <w:rFonts w:hint="eastAsia"/>
          <w:b/>
        </w:rPr>
        <w:t>投资组合的流动性风险分析</w:t>
      </w:r>
    </w:p>
    <w:p w:rsidR="00877FC5" w:rsidRPr="00EA2E52" w:rsidRDefault="00051F66" w:rsidP="004E55FC">
      <w:pPr>
        <w:spacing w:beforeLines="50" w:before="156" w:afterLines="50" w:after="156" w:line="360" w:lineRule="atLeast"/>
        <w:ind w:firstLineChars="200" w:firstLine="420"/>
        <w:rPr>
          <w:rFonts w:ascii="宋体"/>
        </w:rPr>
      </w:pPr>
      <w:r w:rsidRPr="00EA2E52">
        <w:rPr>
          <w:rFonts w:ascii="宋体" w:hint="eastAsia"/>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整体杠</w:t>
      </w:r>
      <w:r w:rsidRPr="00EA2E52">
        <w:rPr>
          <w:rFonts w:ascii="宋体" w:hint="eastAsia"/>
        </w:rPr>
        <w:lastRenderedPageBreak/>
        <w:t>杆水平较低，风险可控。此外，我行在报告期内对持有债券及整体组合进行市值分析，根据市场行情调整投资方案和具体的交易策略，降低外部事件对我行投资组合的流动性风险。</w:t>
      </w:r>
    </w:p>
    <w:p w:rsidR="00051F66" w:rsidRPr="00EA2E52" w:rsidRDefault="007F0C0F" w:rsidP="004E55FC">
      <w:pPr>
        <w:spacing w:beforeLines="50" w:before="156" w:afterLines="50" w:after="156" w:line="360" w:lineRule="atLeast"/>
        <w:ind w:firstLineChars="200" w:firstLine="420"/>
        <w:rPr>
          <w:rFonts w:ascii="宋体"/>
        </w:rPr>
      </w:pPr>
      <w:r w:rsidRPr="00EA2E52">
        <w:rPr>
          <w:rFonts w:ascii="宋体" w:hint="eastAsia"/>
        </w:rPr>
        <w:t xml:space="preserve"> </w:t>
      </w:r>
    </w:p>
    <w:p w:rsidR="00877FC5" w:rsidRPr="00EA2E52" w:rsidRDefault="00B92A2E" w:rsidP="004E55FC">
      <w:pPr>
        <w:spacing w:beforeLines="50" w:before="156" w:afterLines="50" w:after="156" w:line="360" w:lineRule="auto"/>
        <w:jc w:val="center"/>
      </w:pPr>
      <w:r w:rsidRPr="00EA2E52">
        <w:rPr>
          <w:rFonts w:asciiTheme="minorEastAsia" w:eastAsiaTheme="minorEastAsia" w:hAnsiTheme="minorEastAsia" w:hint="eastAsia"/>
          <w:b/>
          <w:sz w:val="24"/>
          <w:szCs w:val="24"/>
        </w:rPr>
        <w:t>§</w:t>
      </w:r>
      <w:r w:rsidR="00425A8D" w:rsidRPr="00EA2E52">
        <w:rPr>
          <w:rFonts w:asciiTheme="minorEastAsia" w:eastAsiaTheme="minorEastAsia" w:hAnsiTheme="minorEastAsia"/>
          <w:b/>
          <w:sz w:val="24"/>
          <w:szCs w:val="24"/>
        </w:rPr>
        <w:t>6</w:t>
      </w:r>
      <w:r w:rsidRPr="00EA2E52">
        <w:rPr>
          <w:rFonts w:asciiTheme="minorEastAsia" w:eastAsiaTheme="minorEastAsia" w:hAnsiTheme="minorEastAsia" w:hint="eastAsia"/>
          <w:b/>
          <w:sz w:val="24"/>
          <w:szCs w:val="24"/>
        </w:rPr>
        <w:t xml:space="preserve"> 关联交易情况说明</w:t>
      </w:r>
    </w:p>
    <w:p w:rsidR="00877FC5" w:rsidRPr="00EA2E52" w:rsidRDefault="00B92A2E">
      <w:r w:rsidRPr="00EA2E52">
        <w:rPr>
          <w:rFonts w:ascii="宋体" w:hint="eastAsia"/>
        </w:rPr>
        <w:tab/>
        <w:t>本报告期内，本计划未发生关联交易。</w:t>
      </w:r>
    </w:p>
    <w:p w:rsidR="00877FC5" w:rsidRPr="00EA2E52" w:rsidRDefault="00877FC5">
      <w:pPr>
        <w:spacing w:line="360" w:lineRule="auto"/>
      </w:pPr>
    </w:p>
    <w:p w:rsidR="00091C41" w:rsidRPr="00EA2E52" w:rsidRDefault="00091C41" w:rsidP="004E55FC">
      <w:pPr>
        <w:spacing w:beforeLines="50" w:before="156" w:afterLines="50" w:after="156" w:line="360" w:lineRule="auto"/>
        <w:jc w:val="center"/>
      </w:pPr>
      <w:r w:rsidRPr="00EA2E52">
        <w:rPr>
          <w:rFonts w:asciiTheme="minorEastAsia" w:eastAsiaTheme="minorEastAsia" w:hAnsiTheme="minorEastAsia" w:hint="eastAsia"/>
          <w:b/>
          <w:sz w:val="24"/>
          <w:szCs w:val="24"/>
        </w:rPr>
        <w:t>§</w:t>
      </w:r>
      <w:r w:rsidR="00425A8D" w:rsidRPr="00EA2E52">
        <w:rPr>
          <w:rFonts w:asciiTheme="minorEastAsia" w:eastAsiaTheme="minorEastAsia" w:hAnsiTheme="minorEastAsia"/>
          <w:b/>
          <w:sz w:val="24"/>
          <w:szCs w:val="24"/>
        </w:rPr>
        <w:t>7</w:t>
      </w:r>
      <w:r w:rsidRPr="00EA2E52">
        <w:rPr>
          <w:rFonts w:asciiTheme="minorEastAsia" w:eastAsiaTheme="minorEastAsia" w:hAnsiTheme="minorEastAsia" w:hint="eastAsia"/>
          <w:b/>
          <w:sz w:val="24"/>
          <w:szCs w:val="24"/>
        </w:rPr>
        <w:t xml:space="preserve"> 影响投资者决策的其他重要信息</w:t>
      </w:r>
    </w:p>
    <w:p w:rsidR="00091C41" w:rsidRPr="00EA2E52" w:rsidRDefault="00425A8D">
      <w:pPr>
        <w:spacing w:line="360" w:lineRule="auto"/>
      </w:pPr>
      <w:r w:rsidRPr="00EA2E52">
        <w:t>7</w:t>
      </w:r>
      <w:r w:rsidR="00091C41" w:rsidRPr="00EA2E52">
        <w:t xml:space="preserve">.1 </w:t>
      </w:r>
      <w:r w:rsidR="00091C41" w:rsidRPr="00EA2E52">
        <w:t>影响投资者决策的其他重要信息</w:t>
      </w:r>
    </w:p>
    <w:p w:rsidR="00091C41" w:rsidRPr="00EA2E52" w:rsidRDefault="00091C41">
      <w:pPr>
        <w:spacing w:line="360" w:lineRule="auto"/>
      </w:pPr>
      <w:r w:rsidRPr="00EA2E52">
        <w:t>无。</w:t>
      </w:r>
    </w:p>
    <w:p w:rsidR="00091C41" w:rsidRPr="00EA2E52" w:rsidRDefault="00091C41">
      <w:pPr>
        <w:spacing w:line="360" w:lineRule="auto"/>
      </w:pPr>
    </w:p>
    <w:p w:rsidR="00091C41" w:rsidRPr="00EA2E52" w:rsidRDefault="00425A8D">
      <w:pPr>
        <w:spacing w:line="360" w:lineRule="auto"/>
      </w:pPr>
      <w:r w:rsidRPr="00EA2E52">
        <w:t>7</w:t>
      </w:r>
      <w:r w:rsidR="00091C41" w:rsidRPr="00EA2E52">
        <w:t>.2</w:t>
      </w:r>
      <w:r w:rsidR="00091C41" w:rsidRPr="00EA2E52">
        <w:t>其他事项。</w:t>
      </w:r>
    </w:p>
    <w:p w:rsidR="00091C41" w:rsidRPr="00EA2E52" w:rsidRDefault="00091C41">
      <w:pPr>
        <w:spacing w:line="360" w:lineRule="auto"/>
      </w:pPr>
      <w:r w:rsidRPr="00EA2E52">
        <w:t>无。</w:t>
      </w:r>
    </w:p>
    <w:p w:rsidR="00091C41" w:rsidRPr="00EA2E52" w:rsidRDefault="00091C41">
      <w:pPr>
        <w:spacing w:line="360" w:lineRule="auto"/>
      </w:pPr>
    </w:p>
    <w:p w:rsidR="00091C41" w:rsidRPr="00EA2E52" w:rsidRDefault="00091C41">
      <w:pPr>
        <w:spacing w:line="360" w:lineRule="auto"/>
      </w:pPr>
      <w:r w:rsidRPr="00EA2E52">
        <w:t>查阅方式网站：</w:t>
      </w:r>
      <w:r w:rsidRPr="00EA2E52">
        <w:t>http://www.gynsh.com</w:t>
      </w:r>
      <w:r w:rsidRPr="00EA2E52">
        <w:t>咨询电话：</w:t>
      </w:r>
      <w:r w:rsidRPr="00EA2E52">
        <w:t>0851-8</w:t>
      </w:r>
      <w:r w:rsidRPr="00EA2E52">
        <w:rPr>
          <w:rFonts w:hint="eastAsia"/>
        </w:rPr>
        <w:t>555</w:t>
      </w:r>
      <w:r w:rsidR="00425A8D" w:rsidRPr="00EA2E52">
        <w:t>7027</w:t>
      </w:r>
    </w:p>
    <w:p w:rsidR="00877FC5" w:rsidRPr="00EA2E52" w:rsidRDefault="002F2CDE">
      <w:pPr>
        <w:spacing w:line="360" w:lineRule="auto"/>
        <w:jc w:val="right"/>
        <w:rPr>
          <w:rFonts w:ascii="宋体" w:hAnsi="宋体"/>
          <w:szCs w:val="21"/>
        </w:rPr>
      </w:pPr>
      <w:r w:rsidRPr="00EA2E52">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2020-04-15</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C2C" w:rsidRDefault="008B6C2C">
      <w:r>
        <w:separator/>
      </w:r>
    </w:p>
  </w:endnote>
  <w:endnote w:type="continuationSeparator" w:id="0">
    <w:p w:rsidR="008B6C2C" w:rsidRDefault="008B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C2C" w:rsidRDefault="008B6C2C">
      <w:r>
        <w:separator/>
      </w:r>
    </w:p>
  </w:footnote>
  <w:footnote w:type="continuationSeparator" w:id="0">
    <w:p w:rsidR="008B6C2C" w:rsidRDefault="008B6C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427F"/>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47BE"/>
    <w:rsid w:val="00345138"/>
    <w:rsid w:val="00347B23"/>
    <w:rsid w:val="00357D78"/>
    <w:rsid w:val="00383097"/>
    <w:rsid w:val="00383F8D"/>
    <w:rsid w:val="003862F3"/>
    <w:rsid w:val="003962BF"/>
    <w:rsid w:val="003A233F"/>
    <w:rsid w:val="003E4377"/>
    <w:rsid w:val="003F11E9"/>
    <w:rsid w:val="0040185E"/>
    <w:rsid w:val="00416640"/>
    <w:rsid w:val="004249DF"/>
    <w:rsid w:val="00425A8D"/>
    <w:rsid w:val="00456DD0"/>
    <w:rsid w:val="004725E7"/>
    <w:rsid w:val="00477D60"/>
    <w:rsid w:val="00481318"/>
    <w:rsid w:val="00483E7F"/>
    <w:rsid w:val="00494EE4"/>
    <w:rsid w:val="004C51C7"/>
    <w:rsid w:val="004E4337"/>
    <w:rsid w:val="004E55FC"/>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532F"/>
    <w:rsid w:val="00726F60"/>
    <w:rsid w:val="00742837"/>
    <w:rsid w:val="00762513"/>
    <w:rsid w:val="00767B2A"/>
    <w:rsid w:val="00780405"/>
    <w:rsid w:val="0078617B"/>
    <w:rsid w:val="00786475"/>
    <w:rsid w:val="007901B6"/>
    <w:rsid w:val="007948E4"/>
    <w:rsid w:val="007B0C45"/>
    <w:rsid w:val="007C435E"/>
    <w:rsid w:val="007C5664"/>
    <w:rsid w:val="007D2270"/>
    <w:rsid w:val="007D5CDC"/>
    <w:rsid w:val="007F0C0F"/>
    <w:rsid w:val="00804B54"/>
    <w:rsid w:val="00814183"/>
    <w:rsid w:val="00825FC3"/>
    <w:rsid w:val="00854720"/>
    <w:rsid w:val="0086104D"/>
    <w:rsid w:val="00877FC5"/>
    <w:rsid w:val="0088229F"/>
    <w:rsid w:val="00883B68"/>
    <w:rsid w:val="00894A82"/>
    <w:rsid w:val="00895911"/>
    <w:rsid w:val="008A542C"/>
    <w:rsid w:val="008B6C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50621"/>
    <w:rsid w:val="00A66732"/>
    <w:rsid w:val="00A772DE"/>
    <w:rsid w:val="00A77E80"/>
    <w:rsid w:val="00A91C04"/>
    <w:rsid w:val="00A9388B"/>
    <w:rsid w:val="00AA2376"/>
    <w:rsid w:val="00AB12BE"/>
    <w:rsid w:val="00AC072E"/>
    <w:rsid w:val="00AC2991"/>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37634"/>
    <w:rsid w:val="00C418EC"/>
    <w:rsid w:val="00C6693D"/>
    <w:rsid w:val="00C723E7"/>
    <w:rsid w:val="00C97FFD"/>
    <w:rsid w:val="00CA12EC"/>
    <w:rsid w:val="00CA43AB"/>
    <w:rsid w:val="00CC3B52"/>
    <w:rsid w:val="00D14180"/>
    <w:rsid w:val="00D279D1"/>
    <w:rsid w:val="00D65694"/>
    <w:rsid w:val="00D81A57"/>
    <w:rsid w:val="00D84094"/>
    <w:rsid w:val="00D946BC"/>
    <w:rsid w:val="00DA126F"/>
    <w:rsid w:val="00DA31CC"/>
    <w:rsid w:val="00DD4936"/>
    <w:rsid w:val="00DE13C5"/>
    <w:rsid w:val="00DE7962"/>
    <w:rsid w:val="00E13B74"/>
    <w:rsid w:val="00E27134"/>
    <w:rsid w:val="00E406D9"/>
    <w:rsid w:val="00E41A55"/>
    <w:rsid w:val="00E4232D"/>
    <w:rsid w:val="00E47D15"/>
    <w:rsid w:val="00E51FF6"/>
    <w:rsid w:val="00E54AC0"/>
    <w:rsid w:val="00E64F2B"/>
    <w:rsid w:val="00E66A6D"/>
    <w:rsid w:val="00E67BA7"/>
    <w:rsid w:val="00E80493"/>
    <w:rsid w:val="00EA2E52"/>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0E8943-30A5-4A72-A591-40C92D0E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hint="eastAsia"/>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66268\AppData\Local\Microsoft\Windows\Temporary%20Internet%20Files\Content.IE5\UVS2WZ54\&#20135;&#21697;&#35268;&#2716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003018372703444"/>
          <c:y val="4.5973166397678546E-2"/>
          <c:w val="0.8321920384951893"/>
          <c:h val="0.54427185732218375"/>
        </c:manualLayout>
      </c:layout>
      <c:lineChart>
        <c:grouping val="standard"/>
        <c:varyColors val="0"/>
        <c:ser>
          <c:idx val="0"/>
          <c:order val="0"/>
          <c:tx>
            <c:strRef>
              <c:f>产品规模!$C$1</c:f>
              <c:strCache>
                <c:ptCount val="1"/>
                <c:pt idx="0">
                  <c:v>单位净值</c:v>
                </c:pt>
              </c:strCache>
            </c:strRef>
          </c:tx>
          <c:marker>
            <c:symbol val="none"/>
          </c:marker>
          <c:cat>
            <c:strRef>
              <c:f>产品规模!$B$2:$B$92</c:f>
              <c:strCache>
                <c:ptCount val="91"/>
                <c:pt idx="0">
                  <c:v>2020-01-01</c:v>
                </c:pt>
                <c:pt idx="1">
                  <c:v>2020-01-02</c:v>
                </c:pt>
                <c:pt idx="2">
                  <c:v>2020-01-03</c:v>
                </c:pt>
                <c:pt idx="3">
                  <c:v>2020-01-04</c:v>
                </c:pt>
                <c:pt idx="4">
                  <c:v>2020-01-05</c:v>
                </c:pt>
                <c:pt idx="5">
                  <c:v>2020-01-06</c:v>
                </c:pt>
                <c:pt idx="6">
                  <c:v>2020-01-07</c:v>
                </c:pt>
                <c:pt idx="7">
                  <c:v>2020-01-08</c:v>
                </c:pt>
                <c:pt idx="8">
                  <c:v>2020-01-09</c:v>
                </c:pt>
                <c:pt idx="9">
                  <c:v>2020-01-10</c:v>
                </c:pt>
                <c:pt idx="10">
                  <c:v>2020-01-11</c:v>
                </c:pt>
                <c:pt idx="11">
                  <c:v>2020-01-12</c:v>
                </c:pt>
                <c:pt idx="12">
                  <c:v>2020-01-13</c:v>
                </c:pt>
                <c:pt idx="13">
                  <c:v>2020-01-14</c:v>
                </c:pt>
                <c:pt idx="14">
                  <c:v>2020-01-15</c:v>
                </c:pt>
                <c:pt idx="15">
                  <c:v>2020-01-16</c:v>
                </c:pt>
                <c:pt idx="16">
                  <c:v>2020-01-17</c:v>
                </c:pt>
                <c:pt idx="17">
                  <c:v>2020-01-18</c:v>
                </c:pt>
                <c:pt idx="18">
                  <c:v>2020-01-19</c:v>
                </c:pt>
                <c:pt idx="19">
                  <c:v>2020-01-20</c:v>
                </c:pt>
                <c:pt idx="20">
                  <c:v>2020-01-21</c:v>
                </c:pt>
                <c:pt idx="21">
                  <c:v>2020-01-22</c:v>
                </c:pt>
                <c:pt idx="22">
                  <c:v>2020-01-23</c:v>
                </c:pt>
                <c:pt idx="23">
                  <c:v>2020-01-24</c:v>
                </c:pt>
                <c:pt idx="24">
                  <c:v>2020-01-25</c:v>
                </c:pt>
                <c:pt idx="25">
                  <c:v>2020-01-26</c:v>
                </c:pt>
                <c:pt idx="26">
                  <c:v>2020-01-27</c:v>
                </c:pt>
                <c:pt idx="27">
                  <c:v>2020-01-28</c:v>
                </c:pt>
                <c:pt idx="28">
                  <c:v>2020-01-29</c:v>
                </c:pt>
                <c:pt idx="29">
                  <c:v>2020-01-30</c:v>
                </c:pt>
                <c:pt idx="30">
                  <c:v>2020-01-31</c:v>
                </c:pt>
                <c:pt idx="31">
                  <c:v>2020-02-01</c:v>
                </c:pt>
                <c:pt idx="32">
                  <c:v>2020-02-02</c:v>
                </c:pt>
                <c:pt idx="33">
                  <c:v>2020-02-03</c:v>
                </c:pt>
                <c:pt idx="34">
                  <c:v>2020-02-04</c:v>
                </c:pt>
                <c:pt idx="35">
                  <c:v>2020-02-05</c:v>
                </c:pt>
                <c:pt idx="36">
                  <c:v>2020-02-06</c:v>
                </c:pt>
                <c:pt idx="37">
                  <c:v>2020-02-07</c:v>
                </c:pt>
                <c:pt idx="38">
                  <c:v>2020-02-08</c:v>
                </c:pt>
                <c:pt idx="39">
                  <c:v>2020-02-09</c:v>
                </c:pt>
                <c:pt idx="40">
                  <c:v>2020-02-10</c:v>
                </c:pt>
                <c:pt idx="41">
                  <c:v>2020-02-11</c:v>
                </c:pt>
                <c:pt idx="42">
                  <c:v>2020-02-12</c:v>
                </c:pt>
                <c:pt idx="43">
                  <c:v>2020-02-13</c:v>
                </c:pt>
                <c:pt idx="44">
                  <c:v>2020-02-14</c:v>
                </c:pt>
                <c:pt idx="45">
                  <c:v>2020-02-15</c:v>
                </c:pt>
                <c:pt idx="46">
                  <c:v>2020-02-16</c:v>
                </c:pt>
                <c:pt idx="47">
                  <c:v>2020-02-17</c:v>
                </c:pt>
                <c:pt idx="48">
                  <c:v>2020-02-18</c:v>
                </c:pt>
                <c:pt idx="49">
                  <c:v>2020-02-19</c:v>
                </c:pt>
                <c:pt idx="50">
                  <c:v>2020-02-20</c:v>
                </c:pt>
                <c:pt idx="51">
                  <c:v>2020-02-21</c:v>
                </c:pt>
                <c:pt idx="52">
                  <c:v>2020-02-22</c:v>
                </c:pt>
                <c:pt idx="53">
                  <c:v>2020-02-23</c:v>
                </c:pt>
                <c:pt idx="54">
                  <c:v>2020-02-24</c:v>
                </c:pt>
                <c:pt idx="55">
                  <c:v>2020-02-25</c:v>
                </c:pt>
                <c:pt idx="56">
                  <c:v>2020-02-26</c:v>
                </c:pt>
                <c:pt idx="57">
                  <c:v>2020-02-27</c:v>
                </c:pt>
                <c:pt idx="58">
                  <c:v>2020-02-28</c:v>
                </c:pt>
                <c:pt idx="59">
                  <c:v>2020-02-29</c:v>
                </c:pt>
                <c:pt idx="60">
                  <c:v>2020-03-01</c:v>
                </c:pt>
                <c:pt idx="61">
                  <c:v>2020-03-02</c:v>
                </c:pt>
                <c:pt idx="62">
                  <c:v>2020-03-03</c:v>
                </c:pt>
                <c:pt idx="63">
                  <c:v>2020-03-04</c:v>
                </c:pt>
                <c:pt idx="64">
                  <c:v>2020-03-05</c:v>
                </c:pt>
                <c:pt idx="65">
                  <c:v>2020-03-06</c:v>
                </c:pt>
                <c:pt idx="66">
                  <c:v>2020-03-07</c:v>
                </c:pt>
                <c:pt idx="67">
                  <c:v>2020-03-08</c:v>
                </c:pt>
                <c:pt idx="68">
                  <c:v>2020-03-09</c:v>
                </c:pt>
                <c:pt idx="69">
                  <c:v>2020-03-10</c:v>
                </c:pt>
                <c:pt idx="70">
                  <c:v>2020-03-11</c:v>
                </c:pt>
                <c:pt idx="71">
                  <c:v>2020-03-12</c:v>
                </c:pt>
                <c:pt idx="72">
                  <c:v>2020-03-13</c:v>
                </c:pt>
                <c:pt idx="73">
                  <c:v>2020-03-14</c:v>
                </c:pt>
                <c:pt idx="74">
                  <c:v>2020-03-15</c:v>
                </c:pt>
                <c:pt idx="75">
                  <c:v>2020-03-16</c:v>
                </c:pt>
                <c:pt idx="76">
                  <c:v>2020-03-17</c:v>
                </c:pt>
                <c:pt idx="77">
                  <c:v>2020-03-18</c:v>
                </c:pt>
                <c:pt idx="78">
                  <c:v>2020-03-19</c:v>
                </c:pt>
                <c:pt idx="79">
                  <c:v>2020-03-20</c:v>
                </c:pt>
                <c:pt idx="80">
                  <c:v>2020-03-21</c:v>
                </c:pt>
                <c:pt idx="81">
                  <c:v>2020-03-22</c:v>
                </c:pt>
                <c:pt idx="82">
                  <c:v>2020-03-23</c:v>
                </c:pt>
                <c:pt idx="83">
                  <c:v>2020-03-24</c:v>
                </c:pt>
                <c:pt idx="84">
                  <c:v>2020-03-25</c:v>
                </c:pt>
                <c:pt idx="85">
                  <c:v>2020-03-26</c:v>
                </c:pt>
                <c:pt idx="86">
                  <c:v>2020-03-27</c:v>
                </c:pt>
                <c:pt idx="87">
                  <c:v>2020-03-28</c:v>
                </c:pt>
                <c:pt idx="88">
                  <c:v>2020-03-29</c:v>
                </c:pt>
                <c:pt idx="89">
                  <c:v>2020-03-30</c:v>
                </c:pt>
                <c:pt idx="90">
                  <c:v>2020-03-31</c:v>
                </c:pt>
              </c:strCache>
            </c:strRef>
          </c:cat>
          <c:val>
            <c:numRef>
              <c:f>产品规模!$C$2:$C$92</c:f>
              <c:numCache>
                <c:formatCode>#,##0.0000_);[Red]\(#,##0.0000\)</c:formatCode>
                <c:ptCount val="91"/>
                <c:pt idx="0">
                  <c:v>1.0088999999999992</c:v>
                </c:pt>
                <c:pt idx="1">
                  <c:v>1.0090999999999994</c:v>
                </c:pt>
                <c:pt idx="2">
                  <c:v>1.0095999999999994</c:v>
                </c:pt>
                <c:pt idx="3">
                  <c:v>1.0094999999999994</c:v>
                </c:pt>
                <c:pt idx="4">
                  <c:v>1.0094999999999994</c:v>
                </c:pt>
                <c:pt idx="5">
                  <c:v>1.0102</c:v>
                </c:pt>
                <c:pt idx="6">
                  <c:v>1.0105</c:v>
                </c:pt>
                <c:pt idx="7">
                  <c:v>1.0107999999999993</c:v>
                </c:pt>
                <c:pt idx="8">
                  <c:v>1.0109999999999992</c:v>
                </c:pt>
                <c:pt idx="9">
                  <c:v>1.0110999999999994</c:v>
                </c:pt>
                <c:pt idx="10">
                  <c:v>1.0110999999999994</c:v>
                </c:pt>
                <c:pt idx="11">
                  <c:v>1.0110999999999994</c:v>
                </c:pt>
                <c:pt idx="12">
                  <c:v>1.0118999999999994</c:v>
                </c:pt>
                <c:pt idx="13">
                  <c:v>1.012</c:v>
                </c:pt>
                <c:pt idx="14">
                  <c:v>1.0123</c:v>
                </c:pt>
                <c:pt idx="15">
                  <c:v>1.0125</c:v>
                </c:pt>
                <c:pt idx="16">
                  <c:v>1.0129999999999992</c:v>
                </c:pt>
                <c:pt idx="17">
                  <c:v>1.0129999999999992</c:v>
                </c:pt>
                <c:pt idx="18">
                  <c:v>1.0131999999999994</c:v>
                </c:pt>
                <c:pt idx="19">
                  <c:v>1.0134999999999994</c:v>
                </c:pt>
                <c:pt idx="20">
                  <c:v>1.0135999999999994</c:v>
                </c:pt>
                <c:pt idx="21">
                  <c:v>1.0138999999999994</c:v>
                </c:pt>
                <c:pt idx="22">
                  <c:v>1.0143</c:v>
                </c:pt>
                <c:pt idx="23">
                  <c:v>1.0142</c:v>
                </c:pt>
                <c:pt idx="24">
                  <c:v>1.0142</c:v>
                </c:pt>
                <c:pt idx="25">
                  <c:v>1.0142</c:v>
                </c:pt>
                <c:pt idx="26">
                  <c:v>1.0142</c:v>
                </c:pt>
                <c:pt idx="27">
                  <c:v>1.0142</c:v>
                </c:pt>
                <c:pt idx="28">
                  <c:v>1.0142</c:v>
                </c:pt>
                <c:pt idx="29">
                  <c:v>1.0142</c:v>
                </c:pt>
                <c:pt idx="30">
                  <c:v>1.0156999999999994</c:v>
                </c:pt>
                <c:pt idx="31">
                  <c:v>1.0156999999999994</c:v>
                </c:pt>
                <c:pt idx="32">
                  <c:v>1.0156999999999994</c:v>
                </c:pt>
                <c:pt idx="33">
                  <c:v>1.0195999999999994</c:v>
                </c:pt>
                <c:pt idx="34">
                  <c:v>1.0196999999999994</c:v>
                </c:pt>
                <c:pt idx="35">
                  <c:v>1.0193999999999994</c:v>
                </c:pt>
                <c:pt idx="36">
                  <c:v>1.0189999999999992</c:v>
                </c:pt>
                <c:pt idx="37">
                  <c:v>1.0194999999999994</c:v>
                </c:pt>
                <c:pt idx="38">
                  <c:v>1.0194999999999994</c:v>
                </c:pt>
                <c:pt idx="39">
                  <c:v>1.0194999999999994</c:v>
                </c:pt>
                <c:pt idx="40">
                  <c:v>1.0206</c:v>
                </c:pt>
                <c:pt idx="41">
                  <c:v>1.0214999999999994</c:v>
                </c:pt>
                <c:pt idx="42">
                  <c:v>1.0217999999999994</c:v>
                </c:pt>
                <c:pt idx="43">
                  <c:v>1.0221</c:v>
                </c:pt>
                <c:pt idx="44">
                  <c:v>1.0229999999999992</c:v>
                </c:pt>
                <c:pt idx="45">
                  <c:v>1.0229999999999992</c:v>
                </c:pt>
                <c:pt idx="46">
                  <c:v>1.0229999999999992</c:v>
                </c:pt>
                <c:pt idx="47">
                  <c:v>1.0235999999999994</c:v>
                </c:pt>
                <c:pt idx="48">
                  <c:v>1.024</c:v>
                </c:pt>
                <c:pt idx="49">
                  <c:v>1.0246</c:v>
                </c:pt>
                <c:pt idx="50">
                  <c:v>1.0250999999999992</c:v>
                </c:pt>
                <c:pt idx="51">
                  <c:v>1.0254999999999994</c:v>
                </c:pt>
                <c:pt idx="52">
                  <c:v>1.0254999999999994</c:v>
                </c:pt>
                <c:pt idx="53">
                  <c:v>1.0253999999999994</c:v>
                </c:pt>
                <c:pt idx="54">
                  <c:v>1.0263</c:v>
                </c:pt>
                <c:pt idx="55">
                  <c:v>1.0272999999999994</c:v>
                </c:pt>
                <c:pt idx="56">
                  <c:v>1.0267999999999993</c:v>
                </c:pt>
                <c:pt idx="57">
                  <c:v>1.0269999999999992</c:v>
                </c:pt>
                <c:pt idx="58">
                  <c:v>1.0274999999999994</c:v>
                </c:pt>
                <c:pt idx="59">
                  <c:v>1.0274999999999994</c:v>
                </c:pt>
                <c:pt idx="60">
                  <c:v>1.0274999999999994</c:v>
                </c:pt>
                <c:pt idx="61">
                  <c:v>1.0271999999999992</c:v>
                </c:pt>
                <c:pt idx="62">
                  <c:v>1.0273999999999994</c:v>
                </c:pt>
                <c:pt idx="63">
                  <c:v>1.0276999999999994</c:v>
                </c:pt>
                <c:pt idx="64">
                  <c:v>1.0281</c:v>
                </c:pt>
                <c:pt idx="65">
                  <c:v>1.0284</c:v>
                </c:pt>
                <c:pt idx="66">
                  <c:v>1.0284</c:v>
                </c:pt>
                <c:pt idx="67">
                  <c:v>1.0284</c:v>
                </c:pt>
                <c:pt idx="68">
                  <c:v>1.0301</c:v>
                </c:pt>
                <c:pt idx="69">
                  <c:v>1.0290999999999992</c:v>
                </c:pt>
                <c:pt idx="70">
                  <c:v>1.0287999999999993</c:v>
                </c:pt>
                <c:pt idx="71">
                  <c:v>1.0284</c:v>
                </c:pt>
                <c:pt idx="72">
                  <c:v>1.0273999999999994</c:v>
                </c:pt>
                <c:pt idx="73">
                  <c:v>1.0273999999999994</c:v>
                </c:pt>
                <c:pt idx="74">
                  <c:v>1.0273999999999994</c:v>
                </c:pt>
                <c:pt idx="75">
                  <c:v>1.0269999999999992</c:v>
                </c:pt>
                <c:pt idx="76">
                  <c:v>1.0266999999999993</c:v>
                </c:pt>
                <c:pt idx="77">
                  <c:v>1.0257999999999994</c:v>
                </c:pt>
                <c:pt idx="78">
                  <c:v>1.0258999999999994</c:v>
                </c:pt>
                <c:pt idx="79">
                  <c:v>1.026</c:v>
                </c:pt>
                <c:pt idx="80">
                  <c:v>1.026</c:v>
                </c:pt>
                <c:pt idx="81">
                  <c:v>1.026</c:v>
                </c:pt>
                <c:pt idx="82">
                  <c:v>1.0272999999999994</c:v>
                </c:pt>
                <c:pt idx="83">
                  <c:v>1.0274999999999994</c:v>
                </c:pt>
                <c:pt idx="84">
                  <c:v>1.0275999999999994</c:v>
                </c:pt>
                <c:pt idx="85">
                  <c:v>1.0275999999999994</c:v>
                </c:pt>
                <c:pt idx="86">
                  <c:v>1.0271999999999992</c:v>
                </c:pt>
                <c:pt idx="87">
                  <c:v>1.0271999999999992</c:v>
                </c:pt>
                <c:pt idx="88">
                  <c:v>1.0271999999999992</c:v>
                </c:pt>
                <c:pt idx="89">
                  <c:v>1.0271999999999992</c:v>
                </c:pt>
                <c:pt idx="90">
                  <c:v>1.0273999999999994</c:v>
                </c:pt>
              </c:numCache>
            </c:numRef>
          </c:val>
          <c:smooth val="0"/>
        </c:ser>
        <c:ser>
          <c:idx val="1"/>
          <c:order val="1"/>
          <c:tx>
            <c:strRef>
              <c:f>产品规模!$D$1</c:f>
              <c:strCache>
                <c:ptCount val="1"/>
                <c:pt idx="0">
                  <c:v>业绩比较基准</c:v>
                </c:pt>
              </c:strCache>
            </c:strRef>
          </c:tx>
          <c:marker>
            <c:symbol val="none"/>
          </c:marker>
          <c:cat>
            <c:strRef>
              <c:f>产品规模!$B$2:$B$92</c:f>
              <c:strCache>
                <c:ptCount val="91"/>
                <c:pt idx="0">
                  <c:v>2020-01-01</c:v>
                </c:pt>
                <c:pt idx="1">
                  <c:v>2020-01-02</c:v>
                </c:pt>
                <c:pt idx="2">
                  <c:v>2020-01-03</c:v>
                </c:pt>
                <c:pt idx="3">
                  <c:v>2020-01-04</c:v>
                </c:pt>
                <c:pt idx="4">
                  <c:v>2020-01-05</c:v>
                </c:pt>
                <c:pt idx="5">
                  <c:v>2020-01-06</c:v>
                </c:pt>
                <c:pt idx="6">
                  <c:v>2020-01-07</c:v>
                </c:pt>
                <c:pt idx="7">
                  <c:v>2020-01-08</c:v>
                </c:pt>
                <c:pt idx="8">
                  <c:v>2020-01-09</c:v>
                </c:pt>
                <c:pt idx="9">
                  <c:v>2020-01-10</c:v>
                </c:pt>
                <c:pt idx="10">
                  <c:v>2020-01-11</c:v>
                </c:pt>
                <c:pt idx="11">
                  <c:v>2020-01-12</c:v>
                </c:pt>
                <c:pt idx="12">
                  <c:v>2020-01-13</c:v>
                </c:pt>
                <c:pt idx="13">
                  <c:v>2020-01-14</c:v>
                </c:pt>
                <c:pt idx="14">
                  <c:v>2020-01-15</c:v>
                </c:pt>
                <c:pt idx="15">
                  <c:v>2020-01-16</c:v>
                </c:pt>
                <c:pt idx="16">
                  <c:v>2020-01-17</c:v>
                </c:pt>
                <c:pt idx="17">
                  <c:v>2020-01-18</c:v>
                </c:pt>
                <c:pt idx="18">
                  <c:v>2020-01-19</c:v>
                </c:pt>
                <c:pt idx="19">
                  <c:v>2020-01-20</c:v>
                </c:pt>
                <c:pt idx="20">
                  <c:v>2020-01-21</c:v>
                </c:pt>
                <c:pt idx="21">
                  <c:v>2020-01-22</c:v>
                </c:pt>
                <c:pt idx="22">
                  <c:v>2020-01-23</c:v>
                </c:pt>
                <c:pt idx="23">
                  <c:v>2020-01-24</c:v>
                </c:pt>
                <c:pt idx="24">
                  <c:v>2020-01-25</c:v>
                </c:pt>
                <c:pt idx="25">
                  <c:v>2020-01-26</c:v>
                </c:pt>
                <c:pt idx="26">
                  <c:v>2020-01-27</c:v>
                </c:pt>
                <c:pt idx="27">
                  <c:v>2020-01-28</c:v>
                </c:pt>
                <c:pt idx="28">
                  <c:v>2020-01-29</c:v>
                </c:pt>
                <c:pt idx="29">
                  <c:v>2020-01-30</c:v>
                </c:pt>
                <c:pt idx="30">
                  <c:v>2020-01-31</c:v>
                </c:pt>
                <c:pt idx="31">
                  <c:v>2020-02-01</c:v>
                </c:pt>
                <c:pt idx="32">
                  <c:v>2020-02-02</c:v>
                </c:pt>
                <c:pt idx="33">
                  <c:v>2020-02-03</c:v>
                </c:pt>
                <c:pt idx="34">
                  <c:v>2020-02-04</c:v>
                </c:pt>
                <c:pt idx="35">
                  <c:v>2020-02-05</c:v>
                </c:pt>
                <c:pt idx="36">
                  <c:v>2020-02-06</c:v>
                </c:pt>
                <c:pt idx="37">
                  <c:v>2020-02-07</c:v>
                </c:pt>
                <c:pt idx="38">
                  <c:v>2020-02-08</c:v>
                </c:pt>
                <c:pt idx="39">
                  <c:v>2020-02-09</c:v>
                </c:pt>
                <c:pt idx="40">
                  <c:v>2020-02-10</c:v>
                </c:pt>
                <c:pt idx="41">
                  <c:v>2020-02-11</c:v>
                </c:pt>
                <c:pt idx="42">
                  <c:v>2020-02-12</c:v>
                </c:pt>
                <c:pt idx="43">
                  <c:v>2020-02-13</c:v>
                </c:pt>
                <c:pt idx="44">
                  <c:v>2020-02-14</c:v>
                </c:pt>
                <c:pt idx="45">
                  <c:v>2020-02-15</c:v>
                </c:pt>
                <c:pt idx="46">
                  <c:v>2020-02-16</c:v>
                </c:pt>
                <c:pt idx="47">
                  <c:v>2020-02-17</c:v>
                </c:pt>
                <c:pt idx="48">
                  <c:v>2020-02-18</c:v>
                </c:pt>
                <c:pt idx="49">
                  <c:v>2020-02-19</c:v>
                </c:pt>
                <c:pt idx="50">
                  <c:v>2020-02-20</c:v>
                </c:pt>
                <c:pt idx="51">
                  <c:v>2020-02-21</c:v>
                </c:pt>
                <c:pt idx="52">
                  <c:v>2020-02-22</c:v>
                </c:pt>
                <c:pt idx="53">
                  <c:v>2020-02-23</c:v>
                </c:pt>
                <c:pt idx="54">
                  <c:v>2020-02-24</c:v>
                </c:pt>
                <c:pt idx="55">
                  <c:v>2020-02-25</c:v>
                </c:pt>
                <c:pt idx="56">
                  <c:v>2020-02-26</c:v>
                </c:pt>
                <c:pt idx="57">
                  <c:v>2020-02-27</c:v>
                </c:pt>
                <c:pt idx="58">
                  <c:v>2020-02-28</c:v>
                </c:pt>
                <c:pt idx="59">
                  <c:v>2020-02-29</c:v>
                </c:pt>
                <c:pt idx="60">
                  <c:v>2020-03-01</c:v>
                </c:pt>
                <c:pt idx="61">
                  <c:v>2020-03-02</c:v>
                </c:pt>
                <c:pt idx="62">
                  <c:v>2020-03-03</c:v>
                </c:pt>
                <c:pt idx="63">
                  <c:v>2020-03-04</c:v>
                </c:pt>
                <c:pt idx="64">
                  <c:v>2020-03-05</c:v>
                </c:pt>
                <c:pt idx="65">
                  <c:v>2020-03-06</c:v>
                </c:pt>
                <c:pt idx="66">
                  <c:v>2020-03-07</c:v>
                </c:pt>
                <c:pt idx="67">
                  <c:v>2020-03-08</c:v>
                </c:pt>
                <c:pt idx="68">
                  <c:v>2020-03-09</c:v>
                </c:pt>
                <c:pt idx="69">
                  <c:v>2020-03-10</c:v>
                </c:pt>
                <c:pt idx="70">
                  <c:v>2020-03-11</c:v>
                </c:pt>
                <c:pt idx="71">
                  <c:v>2020-03-12</c:v>
                </c:pt>
                <c:pt idx="72">
                  <c:v>2020-03-13</c:v>
                </c:pt>
                <c:pt idx="73">
                  <c:v>2020-03-14</c:v>
                </c:pt>
                <c:pt idx="74">
                  <c:v>2020-03-15</c:v>
                </c:pt>
                <c:pt idx="75">
                  <c:v>2020-03-16</c:v>
                </c:pt>
                <c:pt idx="76">
                  <c:v>2020-03-17</c:v>
                </c:pt>
                <c:pt idx="77">
                  <c:v>2020-03-18</c:v>
                </c:pt>
                <c:pt idx="78">
                  <c:v>2020-03-19</c:v>
                </c:pt>
                <c:pt idx="79">
                  <c:v>2020-03-20</c:v>
                </c:pt>
                <c:pt idx="80">
                  <c:v>2020-03-21</c:v>
                </c:pt>
                <c:pt idx="81">
                  <c:v>2020-03-22</c:v>
                </c:pt>
                <c:pt idx="82">
                  <c:v>2020-03-23</c:v>
                </c:pt>
                <c:pt idx="83">
                  <c:v>2020-03-24</c:v>
                </c:pt>
                <c:pt idx="84">
                  <c:v>2020-03-25</c:v>
                </c:pt>
                <c:pt idx="85">
                  <c:v>2020-03-26</c:v>
                </c:pt>
                <c:pt idx="86">
                  <c:v>2020-03-27</c:v>
                </c:pt>
                <c:pt idx="87">
                  <c:v>2020-03-28</c:v>
                </c:pt>
                <c:pt idx="88">
                  <c:v>2020-03-29</c:v>
                </c:pt>
                <c:pt idx="89">
                  <c:v>2020-03-30</c:v>
                </c:pt>
                <c:pt idx="90">
                  <c:v>2020-03-31</c:v>
                </c:pt>
              </c:strCache>
            </c:strRef>
          </c:cat>
          <c:val>
            <c:numRef>
              <c:f>产品规模!$D$2:$D$92</c:f>
              <c:numCache>
                <c:formatCode>#,##0.0000_);[Red]\(#,##0.0000\)</c:formatCode>
                <c:ptCount val="91"/>
                <c:pt idx="0">
                  <c:v>1.0075945205479446</c:v>
                </c:pt>
                <c:pt idx="1">
                  <c:v>1.0077753424657534</c:v>
                </c:pt>
                <c:pt idx="2">
                  <c:v>1.0079561643835624</c:v>
                </c:pt>
                <c:pt idx="3">
                  <c:v>1.0081369863013701</c:v>
                </c:pt>
                <c:pt idx="4">
                  <c:v>1.0083178082191782</c:v>
                </c:pt>
                <c:pt idx="5">
                  <c:v>1.0084986301369858</c:v>
                </c:pt>
                <c:pt idx="6">
                  <c:v>1.0086794520547937</c:v>
                </c:pt>
                <c:pt idx="7">
                  <c:v>1.008860273972602</c:v>
                </c:pt>
                <c:pt idx="8">
                  <c:v>1.0090410958904104</c:v>
                </c:pt>
                <c:pt idx="9">
                  <c:v>1.0092219178082185</c:v>
                </c:pt>
                <c:pt idx="10">
                  <c:v>1.0094027397260281</c:v>
                </c:pt>
                <c:pt idx="11">
                  <c:v>1.0095835616438364</c:v>
                </c:pt>
                <c:pt idx="12">
                  <c:v>1.0097643835616432</c:v>
                </c:pt>
                <c:pt idx="13">
                  <c:v>1.0099452054794507</c:v>
                </c:pt>
                <c:pt idx="14">
                  <c:v>1.0101260273972599</c:v>
                </c:pt>
                <c:pt idx="15">
                  <c:v>1.0103068493150684</c:v>
                </c:pt>
                <c:pt idx="16">
                  <c:v>1.0104876712328767</c:v>
                </c:pt>
                <c:pt idx="17">
                  <c:v>1.0106684931506842</c:v>
                </c:pt>
                <c:pt idx="18">
                  <c:v>1.0108493150684923</c:v>
                </c:pt>
                <c:pt idx="19">
                  <c:v>1.011030136986302</c:v>
                </c:pt>
                <c:pt idx="20">
                  <c:v>1.0112109589041096</c:v>
                </c:pt>
                <c:pt idx="21">
                  <c:v>1.0113917808219171</c:v>
                </c:pt>
                <c:pt idx="22">
                  <c:v>1.0115726027397258</c:v>
                </c:pt>
                <c:pt idx="23">
                  <c:v>1.0117534246575348</c:v>
                </c:pt>
                <c:pt idx="24">
                  <c:v>1.0119342465753414</c:v>
                </c:pt>
                <c:pt idx="25">
                  <c:v>1.0121150684931512</c:v>
                </c:pt>
                <c:pt idx="26">
                  <c:v>1.0122958904109582</c:v>
                </c:pt>
                <c:pt idx="27">
                  <c:v>1.012476712328767</c:v>
                </c:pt>
                <c:pt idx="28">
                  <c:v>1.0126575342465769</c:v>
                </c:pt>
                <c:pt idx="29">
                  <c:v>1.012838356164383</c:v>
                </c:pt>
                <c:pt idx="30">
                  <c:v>1.0130191780821918</c:v>
                </c:pt>
                <c:pt idx="31">
                  <c:v>1.0131999999999994</c:v>
                </c:pt>
                <c:pt idx="32">
                  <c:v>1.0133808219178089</c:v>
                </c:pt>
                <c:pt idx="33">
                  <c:v>1.0135616438356154</c:v>
                </c:pt>
                <c:pt idx="34">
                  <c:v>1.0137424657534246</c:v>
                </c:pt>
                <c:pt idx="35">
                  <c:v>1.0139232876712319</c:v>
                </c:pt>
                <c:pt idx="36">
                  <c:v>1.0141041095890411</c:v>
                </c:pt>
                <c:pt idx="37">
                  <c:v>1.0142849315068505</c:v>
                </c:pt>
                <c:pt idx="38">
                  <c:v>1.0144657534246568</c:v>
                </c:pt>
                <c:pt idx="39">
                  <c:v>1.0146465753424658</c:v>
                </c:pt>
                <c:pt idx="40">
                  <c:v>1.0148273972602733</c:v>
                </c:pt>
                <c:pt idx="41">
                  <c:v>1.0150082191780818</c:v>
                </c:pt>
                <c:pt idx="42">
                  <c:v>1.0151890410958904</c:v>
                </c:pt>
                <c:pt idx="43">
                  <c:v>1.015369863013698</c:v>
                </c:pt>
                <c:pt idx="44">
                  <c:v>1.0155506849315075</c:v>
                </c:pt>
                <c:pt idx="45">
                  <c:v>1.0157315068493145</c:v>
                </c:pt>
                <c:pt idx="46">
                  <c:v>1.0159123287671232</c:v>
                </c:pt>
                <c:pt idx="47">
                  <c:v>1.0160931506849316</c:v>
                </c:pt>
                <c:pt idx="48">
                  <c:v>1.0162739726027401</c:v>
                </c:pt>
                <c:pt idx="49">
                  <c:v>1.016454794520548</c:v>
                </c:pt>
                <c:pt idx="50">
                  <c:v>1.0166356164383559</c:v>
                </c:pt>
                <c:pt idx="51">
                  <c:v>1.0168164383561644</c:v>
                </c:pt>
                <c:pt idx="52">
                  <c:v>1.0169972602739719</c:v>
                </c:pt>
                <c:pt idx="53">
                  <c:v>1.0171780821917809</c:v>
                </c:pt>
                <c:pt idx="54">
                  <c:v>1.0173589041095896</c:v>
                </c:pt>
                <c:pt idx="55">
                  <c:v>1.0175397260273966</c:v>
                </c:pt>
                <c:pt idx="56">
                  <c:v>1.0177205479452054</c:v>
                </c:pt>
                <c:pt idx="57">
                  <c:v>1.0179013698630137</c:v>
                </c:pt>
                <c:pt idx="58">
                  <c:v>1.0180821917808227</c:v>
                </c:pt>
                <c:pt idx="59">
                  <c:v>1.0182630136986299</c:v>
                </c:pt>
                <c:pt idx="60">
                  <c:v>1.0184438356164383</c:v>
                </c:pt>
                <c:pt idx="61">
                  <c:v>1.018624657534245</c:v>
                </c:pt>
                <c:pt idx="62">
                  <c:v>1.0188054794520549</c:v>
                </c:pt>
                <c:pt idx="63">
                  <c:v>1.018986301369863</c:v>
                </c:pt>
                <c:pt idx="64">
                  <c:v>1.0191671232876713</c:v>
                </c:pt>
                <c:pt idx="65">
                  <c:v>1.0193479452054794</c:v>
                </c:pt>
                <c:pt idx="66">
                  <c:v>1.0195287671232878</c:v>
                </c:pt>
                <c:pt idx="67">
                  <c:v>1.0197095890410959</c:v>
                </c:pt>
                <c:pt idx="68">
                  <c:v>1.0198904109589038</c:v>
                </c:pt>
                <c:pt idx="69">
                  <c:v>1.0200712328767123</c:v>
                </c:pt>
                <c:pt idx="70">
                  <c:v>1.0202520547945213</c:v>
                </c:pt>
                <c:pt idx="71">
                  <c:v>1.0204328767123287</c:v>
                </c:pt>
                <c:pt idx="72">
                  <c:v>1.0206136986301364</c:v>
                </c:pt>
                <c:pt idx="73">
                  <c:v>1.0207945205479452</c:v>
                </c:pt>
                <c:pt idx="74">
                  <c:v>1.0209753424657535</c:v>
                </c:pt>
                <c:pt idx="75">
                  <c:v>1.0211561643835625</c:v>
                </c:pt>
                <c:pt idx="76">
                  <c:v>1.0213369863013699</c:v>
                </c:pt>
                <c:pt idx="77">
                  <c:v>1.0215178082191778</c:v>
                </c:pt>
                <c:pt idx="78">
                  <c:v>1.0216986301369855</c:v>
                </c:pt>
                <c:pt idx="79">
                  <c:v>1.0218794520547934</c:v>
                </c:pt>
                <c:pt idx="80">
                  <c:v>1.0220602739726028</c:v>
                </c:pt>
                <c:pt idx="81">
                  <c:v>1.0222410958904102</c:v>
                </c:pt>
                <c:pt idx="82">
                  <c:v>1.0224219178082192</c:v>
                </c:pt>
                <c:pt idx="83">
                  <c:v>1.0226027397260282</c:v>
                </c:pt>
                <c:pt idx="84">
                  <c:v>1.0227835616438365</c:v>
                </c:pt>
                <c:pt idx="85">
                  <c:v>1.0229643835616438</c:v>
                </c:pt>
                <c:pt idx="86">
                  <c:v>1.0231452054794512</c:v>
                </c:pt>
                <c:pt idx="87">
                  <c:v>1.0233260273972598</c:v>
                </c:pt>
                <c:pt idx="88">
                  <c:v>1.0235068493150679</c:v>
                </c:pt>
                <c:pt idx="89">
                  <c:v>1.0236876712328766</c:v>
                </c:pt>
                <c:pt idx="90">
                  <c:v>1.0238684931506838</c:v>
                </c:pt>
              </c:numCache>
            </c:numRef>
          </c:val>
          <c:smooth val="0"/>
        </c:ser>
        <c:dLbls>
          <c:showLegendKey val="0"/>
          <c:showVal val="0"/>
          <c:showCatName val="0"/>
          <c:showSerName val="0"/>
          <c:showPercent val="0"/>
          <c:showBubbleSize val="0"/>
        </c:dLbls>
        <c:smooth val="0"/>
        <c:axId val="925064272"/>
        <c:axId val="925059920"/>
      </c:lineChart>
      <c:catAx>
        <c:axId val="925064272"/>
        <c:scaling>
          <c:orientation val="minMax"/>
        </c:scaling>
        <c:delete val="0"/>
        <c:axPos val="b"/>
        <c:numFmt formatCode="General" sourceLinked="0"/>
        <c:majorTickMark val="out"/>
        <c:minorTickMark val="none"/>
        <c:tickLblPos val="nextTo"/>
        <c:crossAx val="925059920"/>
        <c:crosses val="autoZero"/>
        <c:auto val="1"/>
        <c:lblAlgn val="ctr"/>
        <c:lblOffset val="100"/>
        <c:noMultiLvlLbl val="0"/>
      </c:catAx>
      <c:valAx>
        <c:axId val="925059920"/>
        <c:scaling>
          <c:orientation val="minMax"/>
        </c:scaling>
        <c:delete val="0"/>
        <c:axPos val="l"/>
        <c:majorGridlines/>
        <c:numFmt formatCode="#,##0.0000_);[Red]\(#,##0.0000\)" sourceLinked="1"/>
        <c:majorTickMark val="out"/>
        <c:minorTickMark val="none"/>
        <c:tickLblPos val="nextTo"/>
        <c:crossAx val="925064272"/>
        <c:crosses val="autoZero"/>
        <c:crossBetween val="between"/>
      </c:valAx>
    </c:plotArea>
    <c:legend>
      <c:legendPos val="r"/>
      <c:layout>
        <c:manualLayout>
          <c:xMode val="edge"/>
          <c:yMode val="edge"/>
          <c:x val="3.888888888888889E-2"/>
          <c:y val="0.86818669405454763"/>
          <c:w val="0.94444444444444464"/>
          <c:h val="7.9361601538938231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FB60A-A491-48DC-BCB8-F082B3C01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9</Pages>
  <Words>688</Words>
  <Characters>3928</Characters>
  <Application>Microsoft Office Word</Application>
  <DocSecurity>0</DocSecurity>
  <Lines>32</Lines>
  <Paragraphs>9</Paragraphs>
  <ScaleCrop>false</ScaleCrop>
  <Company>Microsoft</Company>
  <LinksUpToDate>false</LinksUpToDate>
  <CharactersWithSpaces>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许文冰/80266268</cp:lastModifiedBy>
  <cp:revision>76</cp:revision>
  <cp:lastPrinted>2019-10-15T07:44:00Z</cp:lastPrinted>
  <dcterms:created xsi:type="dcterms:W3CDTF">2020-03-06T01:21:00Z</dcterms:created>
  <dcterms:modified xsi:type="dcterms:W3CDTF">2020-04-10T02:00:00Z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