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22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60,290,000.00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户名：工商银行贵阳农商银行超值宝新客专享２２期理财产品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账号：3602003829200499706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-60,037.30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806,563.75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61,143,750.60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1.0142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0.61</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1.0142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1.34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61,217,828.30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61,217,828.30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61,217,828.30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61,217,828.30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53,010,324.37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86.59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44,563.75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5,914,727.38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43,467.325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2,204,745.47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61,217,828.30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3,955,255.26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14天债券协议回购_206014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3,790,485.86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3,144,649.56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2,749,870.63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2,645,689.04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2,632,632.87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2,519,937.61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2,472,034.54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21国开15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2,468,579.22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2,466,591.91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28,845,726.49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47.12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559109-67B1-4F14-8CCA-1DD71D8CF2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15E46D3-C5EE-4E36-95F1-DC20567DF290}"/>
  </w:font>
  <w:font w:name="仿宋">
    <w:panose1 w:val="02010609060101010101"/>
    <w:charset w:val="86"/>
    <w:family w:val="auto"/>
    <w:pitch w:val="default"/>
    <w:sig w:usb0="800002BF" w:usb1="38CF7CFA" w:usb2="00000016" w:usb3="00000000" w:csb0="00040001" w:csb1="00000000"/>
    <w:embedRegular r:id="rId3" w:fontKey="{D43BA13E-24C4-4E2A-B96B-CB16033047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eWjnr77QxbHJw8zn6wbuMMb94DU=" w:salt="zHQXs5Alj5cvcQaGAxKjO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88B46A5"/>
    <w:rsid w:val="195F6954"/>
    <w:rsid w:val="1C311D75"/>
    <w:rsid w:val="2AA204DB"/>
    <w:rsid w:val="2E344397"/>
    <w:rsid w:val="2F5C56FB"/>
    <w:rsid w:val="2FCD2C4F"/>
    <w:rsid w:val="371A037A"/>
    <w:rsid w:val="38721494"/>
    <w:rsid w:val="394F4B22"/>
    <w:rsid w:val="3D305393"/>
    <w:rsid w:val="3E3D6D9C"/>
    <w:rsid w:val="3F524561"/>
    <w:rsid w:val="4218718A"/>
    <w:rsid w:val="46776F3C"/>
    <w:rsid w:val="4AED4BA6"/>
    <w:rsid w:val="4D1108E2"/>
    <w:rsid w:val="4EE378EB"/>
    <w:rsid w:val="50D46540"/>
    <w:rsid w:val="54604F6D"/>
    <w:rsid w:val="57FE5038"/>
    <w:rsid w:val="58DF7C14"/>
    <w:rsid w:val="59B351FE"/>
    <w:rsid w:val="5BDF31E0"/>
    <w:rsid w:val="5E660FCE"/>
    <w:rsid w:val="621E37DC"/>
    <w:rsid w:val="64F431AF"/>
    <w:rsid w:val="65720557"/>
    <w:rsid w:val="66040413"/>
    <w:rsid w:val="66FC1FF8"/>
    <w:rsid w:val="673B4350"/>
    <w:rsid w:val="67855A67"/>
    <w:rsid w:val="67DF73FA"/>
    <w:rsid w:val="692A41F0"/>
    <w:rsid w:val="6C7928C7"/>
    <w:rsid w:val="6F3D2CEC"/>
    <w:rsid w:val="705B15C4"/>
    <w:rsid w:val="721D77CA"/>
    <w:rsid w:val="72B166F7"/>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1.0008</c:v>
                </c:pt>
                <c:pt idx="1">
                  <c:v>1.0008</c:v>
                </c:pt>
                <c:pt idx="2">
                  <c:v>1.0007</c:v>
                </c:pt>
                <c:pt idx="3">
                  <c:v>1.0018</c:v>
                </c:pt>
                <c:pt idx="4">
                  <c:v>1.0021</c:v>
                </c:pt>
                <c:pt idx="5">
                  <c:v>1.0023</c:v>
                </c:pt>
                <c:pt idx="6">
                  <c:v>1.0024</c:v>
                </c:pt>
                <c:pt idx="7">
                  <c:v>1.0024</c:v>
                </c:pt>
                <c:pt idx="8">
                  <c:v>1.0024</c:v>
                </c:pt>
                <c:pt idx="9">
                  <c:v>1.0031</c:v>
                </c:pt>
                <c:pt idx="10">
                  <c:v>1.0032</c:v>
                </c:pt>
                <c:pt idx="11">
                  <c:v>1.0036</c:v>
                </c:pt>
                <c:pt idx="12">
                  <c:v>1.0039</c:v>
                </c:pt>
                <c:pt idx="13">
                  <c:v>1.0042</c:v>
                </c:pt>
                <c:pt idx="14">
                  <c:v>1.0042</c:v>
                </c:pt>
                <c:pt idx="15">
                  <c:v>1.0042</c:v>
                </c:pt>
                <c:pt idx="16">
                  <c:v>1.0062</c:v>
                </c:pt>
                <c:pt idx="17">
                  <c:v>1.0066</c:v>
                </c:pt>
                <c:pt idx="18">
                  <c:v>1.0072</c:v>
                </c:pt>
                <c:pt idx="19">
                  <c:v>1.0077</c:v>
                </c:pt>
                <c:pt idx="20">
                  <c:v>1.0081</c:v>
                </c:pt>
                <c:pt idx="21">
                  <c:v>1.0081</c:v>
                </c:pt>
                <c:pt idx="22">
                  <c:v>1.0081</c:v>
                </c:pt>
                <c:pt idx="23">
                  <c:v>1.009</c:v>
                </c:pt>
                <c:pt idx="24">
                  <c:v>1.0092</c:v>
                </c:pt>
                <c:pt idx="25">
                  <c:v>1.0095</c:v>
                </c:pt>
                <c:pt idx="26">
                  <c:v>1.0097</c:v>
                </c:pt>
                <c:pt idx="27">
                  <c:v>1.0098</c:v>
                </c:pt>
                <c:pt idx="28">
                  <c:v>1.0098</c:v>
                </c:pt>
                <c:pt idx="29">
                  <c:v>1.0101</c:v>
                </c:pt>
                <c:pt idx="30">
                  <c:v>1.0104</c:v>
                </c:pt>
                <c:pt idx="31">
                  <c:v>1.0104</c:v>
                </c:pt>
                <c:pt idx="32">
                  <c:v>1.0103</c:v>
                </c:pt>
                <c:pt idx="33">
                  <c:v>1.0103</c:v>
                </c:pt>
                <c:pt idx="34">
                  <c:v>1.0103</c:v>
                </c:pt>
                <c:pt idx="35">
                  <c:v>1.0103</c:v>
                </c:pt>
                <c:pt idx="36">
                  <c:v>1.0103</c:v>
                </c:pt>
                <c:pt idx="37">
                  <c:v>1.0118</c:v>
                </c:pt>
                <c:pt idx="38">
                  <c:v>1.0118</c:v>
                </c:pt>
                <c:pt idx="39">
                  <c:v>1.0121</c:v>
                </c:pt>
                <c:pt idx="40">
                  <c:v>1.012</c:v>
                </c:pt>
                <c:pt idx="41">
                  <c:v>1.0118</c:v>
                </c:pt>
                <c:pt idx="42">
                  <c:v>1.0118</c:v>
                </c:pt>
                <c:pt idx="43">
                  <c:v>1.0118</c:v>
                </c:pt>
                <c:pt idx="44">
                  <c:v>1.0119</c:v>
                </c:pt>
                <c:pt idx="45">
                  <c:v>1.0119</c:v>
                </c:pt>
                <c:pt idx="46">
                  <c:v>1.0121</c:v>
                </c:pt>
                <c:pt idx="47">
                  <c:v>1.0123</c:v>
                </c:pt>
                <c:pt idx="48">
                  <c:v>1.0125</c:v>
                </c:pt>
                <c:pt idx="49">
                  <c:v>1.0125</c:v>
                </c:pt>
                <c:pt idx="50">
                  <c:v>1.0125</c:v>
                </c:pt>
                <c:pt idx="51">
                  <c:v>1.0125</c:v>
                </c:pt>
                <c:pt idx="52">
                  <c:v>1.0121</c:v>
                </c:pt>
                <c:pt idx="53">
                  <c:v>1.0119</c:v>
                </c:pt>
                <c:pt idx="54">
                  <c:v>1.012</c:v>
                </c:pt>
                <c:pt idx="55">
                  <c:v>1.012</c:v>
                </c:pt>
                <c:pt idx="56">
                  <c:v>1.012</c:v>
                </c:pt>
                <c:pt idx="57">
                  <c:v>1.012</c:v>
                </c:pt>
                <c:pt idx="58">
                  <c:v>1.0126</c:v>
                </c:pt>
                <c:pt idx="59">
                  <c:v>1.0125</c:v>
                </c:pt>
                <c:pt idx="60">
                  <c:v>1.0124</c:v>
                </c:pt>
                <c:pt idx="61">
                  <c:v>1.012</c:v>
                </c:pt>
                <c:pt idx="62">
                  <c:v>1.012</c:v>
                </c:pt>
                <c:pt idx="63">
                  <c:v>1.0119</c:v>
                </c:pt>
                <c:pt idx="64">
                  <c:v>1.0119</c:v>
                </c:pt>
                <c:pt idx="65">
                  <c:v>1.0122</c:v>
                </c:pt>
                <c:pt idx="66">
                  <c:v>1.0118</c:v>
                </c:pt>
                <c:pt idx="67">
                  <c:v>1.0113</c:v>
                </c:pt>
                <c:pt idx="68">
                  <c:v>1.011</c:v>
                </c:pt>
                <c:pt idx="69">
                  <c:v>1.0113</c:v>
                </c:pt>
                <c:pt idx="70">
                  <c:v>1.0113</c:v>
                </c:pt>
                <c:pt idx="71">
                  <c:v>1.0113</c:v>
                </c:pt>
                <c:pt idx="72">
                  <c:v>1.0126</c:v>
                </c:pt>
                <c:pt idx="73">
                  <c:v>1.0119</c:v>
                </c:pt>
                <c:pt idx="74">
                  <c:v>1.0121</c:v>
                </c:pt>
                <c:pt idx="75">
                  <c:v>1.012</c:v>
                </c:pt>
                <c:pt idx="76">
                  <c:v>1.012</c:v>
                </c:pt>
                <c:pt idx="77">
                  <c:v>1.012</c:v>
                </c:pt>
                <c:pt idx="78">
                  <c:v>1.012</c:v>
                </c:pt>
                <c:pt idx="79">
                  <c:v>1.0124</c:v>
                </c:pt>
                <c:pt idx="80">
                  <c:v>1.0122</c:v>
                </c:pt>
                <c:pt idx="81">
                  <c:v>1.0124</c:v>
                </c:pt>
                <c:pt idx="82">
                  <c:v>1.0126</c:v>
                </c:pt>
                <c:pt idx="83">
                  <c:v>1.0129</c:v>
                </c:pt>
                <c:pt idx="84">
                  <c:v>1.0129</c:v>
                </c:pt>
                <c:pt idx="85">
                  <c:v>1.0129</c:v>
                </c:pt>
                <c:pt idx="86">
                  <c:v>1.0135</c:v>
                </c:pt>
                <c:pt idx="87">
                  <c:v>1.0137</c:v>
                </c:pt>
                <c:pt idx="88">
                  <c:v>1.014</c:v>
                </c:pt>
                <c:pt idx="89">
                  <c:v>1.0142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-9.99200639488773e-5</c:v>
                </c:pt>
                <c:pt idx="3">
                  <c:v>0.000999200639488551</c:v>
                </c:pt>
                <c:pt idx="4">
                  <c:v>0.00129896083133496</c:v>
                </c:pt>
                <c:pt idx="5">
                  <c:v>0.00149880095923272</c:v>
                </c:pt>
                <c:pt idx="6">
                  <c:v>0.00159872102318159</c:v>
                </c:pt>
                <c:pt idx="7">
                  <c:v>0.00159872102318159</c:v>
                </c:pt>
                <c:pt idx="8">
                  <c:v>0.00159872102318159</c:v>
                </c:pt>
                <c:pt idx="9">
                  <c:v>0.00229816147082351</c:v>
                </c:pt>
                <c:pt idx="10">
                  <c:v>0.00239808153477239</c:v>
                </c:pt>
                <c:pt idx="11">
                  <c:v>0.00279776179056768</c:v>
                </c:pt>
                <c:pt idx="12">
                  <c:v>0.00309752198241409</c:v>
                </c:pt>
                <c:pt idx="13">
                  <c:v>0.00339728217426072</c:v>
                </c:pt>
                <c:pt idx="14">
                  <c:v>0.00339728217426072</c:v>
                </c:pt>
                <c:pt idx="15">
                  <c:v>0.00339728217426072</c:v>
                </c:pt>
                <c:pt idx="16">
                  <c:v>0.00539568345323738</c:v>
                </c:pt>
                <c:pt idx="17">
                  <c:v>0.00579536370903289</c:v>
                </c:pt>
                <c:pt idx="18">
                  <c:v>0.00639488409272593</c:v>
                </c:pt>
                <c:pt idx="19">
                  <c:v>0.00689448441247009</c:v>
                </c:pt>
                <c:pt idx="20">
                  <c:v>0.00729416466826538</c:v>
                </c:pt>
                <c:pt idx="21">
                  <c:v>0.00729416466826538</c:v>
                </c:pt>
                <c:pt idx="22">
                  <c:v>0.00729416466826538</c:v>
                </c:pt>
                <c:pt idx="23">
                  <c:v>0.00819344524380483</c:v>
                </c:pt>
                <c:pt idx="24">
                  <c:v>0.00839328537170281</c:v>
                </c:pt>
                <c:pt idx="25">
                  <c:v>0.00869304556354922</c:v>
                </c:pt>
                <c:pt idx="26">
                  <c:v>0.00889288569144697</c:v>
                </c:pt>
                <c:pt idx="27">
                  <c:v>0.00899280575539585</c:v>
                </c:pt>
                <c:pt idx="28">
                  <c:v>0.00899280575539585</c:v>
                </c:pt>
                <c:pt idx="29">
                  <c:v>0.00929256594724226</c:v>
                </c:pt>
                <c:pt idx="30">
                  <c:v>0.00959232613908889</c:v>
                </c:pt>
                <c:pt idx="31">
                  <c:v>0.00959232613908889</c:v>
                </c:pt>
                <c:pt idx="32">
                  <c:v>0.00949240607514001</c:v>
                </c:pt>
                <c:pt idx="33">
                  <c:v>0.00949240607514001</c:v>
                </c:pt>
                <c:pt idx="34">
                  <c:v>0.00949240607514001</c:v>
                </c:pt>
                <c:pt idx="35">
                  <c:v>0.00949240607514001</c:v>
                </c:pt>
                <c:pt idx="36">
                  <c:v>0.00949240607514001</c:v>
                </c:pt>
                <c:pt idx="37">
                  <c:v>0.0109912070343727</c:v>
                </c:pt>
                <c:pt idx="38">
                  <c:v>0.0109912070343727</c:v>
                </c:pt>
                <c:pt idx="39">
                  <c:v>0.0112909672262191</c:v>
                </c:pt>
                <c:pt idx="40">
                  <c:v>0.0111910471622703</c:v>
                </c:pt>
                <c:pt idx="41">
                  <c:v>0.0109912070343727</c:v>
                </c:pt>
                <c:pt idx="42">
                  <c:v>0.0109912070343727</c:v>
                </c:pt>
                <c:pt idx="43">
                  <c:v>0.0109912070343727</c:v>
                </c:pt>
                <c:pt idx="44">
                  <c:v>0.0110911270983214</c:v>
                </c:pt>
                <c:pt idx="45">
                  <c:v>0.0110911270983214</c:v>
                </c:pt>
                <c:pt idx="46">
                  <c:v>0.0112909672262191</c:v>
                </c:pt>
                <c:pt idx="47">
                  <c:v>0.0114908073541167</c:v>
                </c:pt>
                <c:pt idx="48">
                  <c:v>0.0116906474820144</c:v>
                </c:pt>
                <c:pt idx="49">
                  <c:v>0.0116906474820144</c:v>
                </c:pt>
                <c:pt idx="50">
                  <c:v>0.0116906474820144</c:v>
                </c:pt>
                <c:pt idx="51">
                  <c:v>0.0116906474820144</c:v>
                </c:pt>
                <c:pt idx="52">
                  <c:v>0.0112909672262191</c:v>
                </c:pt>
                <c:pt idx="53">
                  <c:v>0.0110911270983214</c:v>
                </c:pt>
                <c:pt idx="54">
                  <c:v>0.0111910471622703</c:v>
                </c:pt>
                <c:pt idx="55">
                  <c:v>0.0111910471622703</c:v>
                </c:pt>
                <c:pt idx="56">
                  <c:v>0.0111910471622703</c:v>
                </c:pt>
                <c:pt idx="57">
                  <c:v>0.0111910471622703</c:v>
                </c:pt>
                <c:pt idx="58">
                  <c:v>0.0117905675459633</c:v>
                </c:pt>
                <c:pt idx="59">
                  <c:v>0.0116906474820144</c:v>
                </c:pt>
                <c:pt idx="60">
                  <c:v>0.0115907274180655</c:v>
                </c:pt>
                <c:pt idx="61">
                  <c:v>0.0111910471622703</c:v>
                </c:pt>
                <c:pt idx="62">
                  <c:v>0.0111910471622703</c:v>
                </c:pt>
                <c:pt idx="63">
                  <c:v>0.0110911270983214</c:v>
                </c:pt>
                <c:pt idx="64">
                  <c:v>0.0110911270983214</c:v>
                </c:pt>
                <c:pt idx="65">
                  <c:v>0.011390887290168</c:v>
                </c:pt>
                <c:pt idx="66">
                  <c:v>0.0109912070343727</c:v>
                </c:pt>
                <c:pt idx="67">
                  <c:v>0.0104916067146286</c:v>
                </c:pt>
                <c:pt idx="68">
                  <c:v>0.0101918465227817</c:v>
                </c:pt>
                <c:pt idx="69">
                  <c:v>0.0104916067146286</c:v>
                </c:pt>
                <c:pt idx="70">
                  <c:v>0.0104916067146286</c:v>
                </c:pt>
                <c:pt idx="71">
                  <c:v>0.0104916067146286</c:v>
                </c:pt>
                <c:pt idx="72">
                  <c:v>0.0117905675459633</c:v>
                </c:pt>
                <c:pt idx="73">
                  <c:v>0.0110911270983214</c:v>
                </c:pt>
                <c:pt idx="74">
                  <c:v>0.0112909672262191</c:v>
                </c:pt>
                <c:pt idx="75">
                  <c:v>0.0111910471622703</c:v>
                </c:pt>
                <c:pt idx="76">
                  <c:v>0.0111910471622703</c:v>
                </c:pt>
                <c:pt idx="77">
                  <c:v>0.0111910471622703</c:v>
                </c:pt>
                <c:pt idx="78">
                  <c:v>0.0111910471622703</c:v>
                </c:pt>
                <c:pt idx="79">
                  <c:v>0.0115907274180655</c:v>
                </c:pt>
                <c:pt idx="80">
                  <c:v>0.011390887290168</c:v>
                </c:pt>
                <c:pt idx="81">
                  <c:v>0.0115907274180655</c:v>
                </c:pt>
                <c:pt idx="82">
                  <c:v>0.0117905675459633</c:v>
                </c:pt>
                <c:pt idx="83">
                  <c:v>0.0120903277378097</c:v>
                </c:pt>
                <c:pt idx="84">
                  <c:v>0.0120903277378097</c:v>
                </c:pt>
                <c:pt idx="85">
                  <c:v>0.0120903277378097</c:v>
                </c:pt>
                <c:pt idx="86">
                  <c:v>0.012689848121503</c:v>
                </c:pt>
                <c:pt idx="87">
                  <c:v>0.0128896882494005</c:v>
                </c:pt>
                <c:pt idx="88">
                  <c:v>0.0131894484412471</c:v>
                </c:pt>
                <c:pt idx="89">
                  <c:v>0.0133892885691447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2895</Words>
  <Characters>3536</Characters>
  <Lines>24</Lines>
  <Paragraphs>6</Paragraphs>
  <TotalTime>1</TotalTime>
  <ScaleCrop>false</ScaleCrop>
  <LinksUpToDate>false</LinksUpToDate>
  <CharactersWithSpaces>3591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2022-07-18T07:00:58Z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22EDC42B08D2442E9D676BCB1CA93A17</vt:lpwstr>
  </property>
</Properties>
</file>