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期”封闭式净值型理财产品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年第</w:t>
      </w:r>
      <w:r>
        <w:rPr>
          <w:rFonts w:hint="eastAsia" w:ascii="方正小标宋简体" w:hAnsi="宋体" w:eastAsia="方正小标宋简体"/>
          <w:color w:val="000000"/>
          <w:sz w:val="44"/>
          <w:szCs w:val="32"/>
          <w:shd w:val="clear" w:color="auto" w:fill="FFFFFF"/>
          <w:lang w:eastAsia="zh-CN"/>
        </w:rPr>
        <w:t>三</w:t>
      </w:r>
      <w:r>
        <w:rPr>
          <w:rFonts w:hint="eastAsia" w:ascii="方正小标宋简体" w:hAnsi="宋体" w:eastAsia="方正小标宋简体"/>
          <w:color w:val="000000"/>
          <w:sz w:val="44"/>
          <w:szCs w:val="32"/>
          <w:shd w:val="clear" w:color="auto" w:fill="FFFFFF"/>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07月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eastAsia="zh-CN"/>
              </w:rPr>
              <w:t>新客</w:t>
            </w:r>
            <w:r>
              <w:rPr>
                <w:rFonts w:hint="eastAsia" w:ascii="仿宋" w:hAnsi="仿宋" w:eastAsia="仿宋"/>
                <w:kern w:val="0"/>
                <w:szCs w:val="21"/>
                <w:shd w:val="clear" w:color="auto" w:fill="FFFFFF"/>
                <w:lang w:val="en-US" w:eastAsia="zh-CN"/>
              </w:rPr>
              <w:t>2</w:t>
            </w:r>
            <w:r>
              <w:rPr>
                <w:rFonts w:hint="eastAsia" w:ascii="仿宋" w:hAnsi="仿宋" w:eastAsia="仿宋"/>
                <w:kern w:val="0"/>
                <w:szCs w:val="21"/>
                <w:shd w:val="clear" w:color="auto" w:fill="FFFFFF"/>
              </w:rPr>
              <w:t>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w:t>
            </w:r>
            <w:r>
              <w:rPr>
                <w:rFonts w:hint="eastAsia"/>
                <w:lang w:eastAsia="zh-CN"/>
              </w:rPr>
              <w:t>000</w:t>
            </w:r>
            <w:r>
              <w:rPr>
                <w:rFonts w:hint="eastAsia"/>
                <w:lang w:val="en-US" w:eastAsia="zh-C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kern w:val="0"/>
                <w:szCs w:val="21"/>
                <w:shd w:val="clear" w:color="auto" w:fill="FFFFFF"/>
                <w:lang w:val="en-US" w:eastAsia="zh-CN"/>
              </w:rPr>
              <w:t>175,430,000.00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户名：工商银行贵阳农商银行超值宝新客专享２期净值型理财产品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账号：3602003829200421374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-222,060.51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1,787,884.57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177</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760</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244.46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1.0133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p>
    <w:p>
      <w:pPr>
        <w:spacing w:before="156" w:beforeLines="50" w:line="240" w:lineRule="auto"/>
        <w:rPr>
          <w:rFonts w:hint="eastAsia"/>
          <w:lang w:val="en-US"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1.02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1.33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2.31</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1.78</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日，净值1.0133，整体杠杆率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1.02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信托投资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r>
              <w:rPr>
                <w:rFonts w:hint="eastAsia" w:ascii="仿宋" w:hAnsi="仿宋" w:eastAsia="仿宋"/>
                <w:szCs w:val="21"/>
              </w:rPr>
              <w:t>178</w:t>
            </w:r>
            <w:r>
              <w:rPr>
                <w:rFonts w:hint="eastAsia" w:ascii="仿宋" w:hAnsi="仿宋" w:eastAsia="仿宋"/>
                <w:szCs w:val="21"/>
                <w:lang w:val="en-US" w:eastAsia="zh-CN"/>
              </w:rPr>
              <w:t>,</w:t>
            </w:r>
            <w:r>
              <w:rPr>
                <w:rFonts w:hint="eastAsia" w:ascii="仿宋" w:hAnsi="仿宋" w:eastAsia="仿宋"/>
                <w:szCs w:val="21"/>
              </w:rPr>
              <w:t>087</w:t>
            </w:r>
            <w:r>
              <w:rPr>
                <w:rFonts w:hint="eastAsia" w:ascii="仿宋" w:hAnsi="仿宋" w:eastAsia="仿宋"/>
                <w:szCs w:val="21"/>
                <w:lang w:val="en-US" w:eastAsia="zh-CN"/>
              </w:rPr>
              <w:t>,</w:t>
            </w:r>
            <w:r>
              <w:rPr>
                <w:rFonts w:hint="eastAsia" w:ascii="仿宋" w:hAnsi="仿宋" w:eastAsia="仿宋"/>
                <w:szCs w:val="21"/>
              </w:rPr>
              <w:t>778.62</w:t>
            </w: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13</w:t>
            </w:r>
            <w:r>
              <w:rPr>
                <w:rFonts w:hint="eastAsia" w:ascii="仿宋" w:hAnsi="仿宋" w:eastAsia="仿宋"/>
                <w:szCs w:val="21"/>
                <w:lang w:val="en-US" w:eastAsia="zh-CN"/>
              </w:rPr>
              <w:t>,</w:t>
            </w:r>
            <w:r>
              <w:rPr>
                <w:rFonts w:hint="eastAsia" w:ascii="仿宋" w:hAnsi="仿宋" w:eastAsia="仿宋"/>
                <w:szCs w:val="21"/>
              </w:rPr>
              <w:t>656.76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1.3</w:t>
            </w:r>
            <w:r>
              <w:rPr>
                <w:rFonts w:hint="eastAsia" w:ascii="仿宋" w:hAnsi="仿宋" w:eastAsia="仿宋"/>
                <w:szCs w:val="21"/>
                <w:lang w:val="en-US" w:eastAsia="zh-CN"/>
              </w:rPr>
              <w:t>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178,101,436.68</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top"/>
          </w:tcPr>
          <w:p>
            <w:pPr>
              <w:rPr>
                <w:rFonts w:ascii="仿宋" w:hAnsi="仿宋" w:eastAsia="仿宋"/>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r>
              <w:rPr>
                <w:rFonts w:hint="eastAsia" w:ascii="仿宋" w:hAnsi="仿宋" w:eastAsia="仿宋"/>
                <w:szCs w:val="21"/>
              </w:rPr>
              <w:t>178</w:t>
            </w:r>
            <w:r>
              <w:rPr>
                <w:rFonts w:hint="eastAsia" w:ascii="仿宋" w:hAnsi="仿宋" w:eastAsia="仿宋"/>
                <w:szCs w:val="21"/>
                <w:lang w:val="en-US" w:eastAsia="zh-CN"/>
              </w:rPr>
              <w:t>,</w:t>
            </w:r>
            <w:r>
              <w:rPr>
                <w:rFonts w:hint="eastAsia" w:ascii="仿宋" w:hAnsi="仿宋" w:eastAsia="仿宋"/>
                <w:szCs w:val="21"/>
              </w:rPr>
              <w:t>087</w:t>
            </w:r>
            <w:r>
              <w:rPr>
                <w:rFonts w:hint="eastAsia" w:ascii="仿宋" w:hAnsi="仿宋" w:eastAsia="仿宋"/>
                <w:szCs w:val="21"/>
                <w:lang w:val="en-US" w:eastAsia="zh-CN"/>
              </w:rPr>
              <w:t>,</w:t>
            </w:r>
            <w:r>
              <w:rPr>
                <w:rFonts w:hint="eastAsia" w:ascii="仿宋" w:hAnsi="仿宋" w:eastAsia="仿宋"/>
                <w:szCs w:val="21"/>
              </w:rPr>
              <w:t>778.62</w:t>
            </w: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r>
              <w:rPr>
                <w:rFonts w:hint="eastAsia" w:ascii="仿宋" w:hAnsi="仿宋" w:eastAsia="仿宋"/>
                <w:szCs w:val="21"/>
              </w:rPr>
              <w:t>178</w:t>
            </w:r>
            <w:r>
              <w:rPr>
                <w:rFonts w:hint="eastAsia" w:ascii="仿宋" w:hAnsi="仿宋" w:eastAsia="仿宋"/>
                <w:szCs w:val="21"/>
                <w:lang w:val="en-US" w:eastAsia="zh-CN"/>
              </w:rPr>
              <w:t>,</w:t>
            </w:r>
            <w:r>
              <w:rPr>
                <w:rFonts w:hint="eastAsia" w:ascii="仿宋" w:hAnsi="仿宋" w:eastAsia="仿宋"/>
                <w:szCs w:val="21"/>
              </w:rPr>
              <w:t>087</w:t>
            </w:r>
            <w:r>
              <w:rPr>
                <w:rFonts w:hint="eastAsia" w:ascii="仿宋" w:hAnsi="仿宋" w:eastAsia="仿宋"/>
                <w:szCs w:val="21"/>
                <w:lang w:val="en-US" w:eastAsia="zh-CN"/>
              </w:rPr>
              <w:t>,</w:t>
            </w:r>
            <w:r>
              <w:rPr>
                <w:rFonts w:hint="eastAsia" w:ascii="仿宋" w:hAnsi="仿宋" w:eastAsia="仿宋"/>
                <w:szCs w:val="21"/>
              </w:rPr>
              <w:t>778.62</w:t>
            </w: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lang w:val="en-US" w:eastAsia="zh-CN"/>
              </w:rPr>
              <w:t>99.99</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pPr>
      <w:r>
        <w:t>查阅方式网站：http://www.gynsh.com咨询电话：0851-</w:t>
      </w:r>
      <w:r>
        <w:rPr>
          <w:rFonts w:hint="eastAsia"/>
        </w:rPr>
        <w:t>88115057</w:t>
      </w:r>
      <w:bookmarkStart w:id="2" w:name="_GoBack"/>
      <w:bookmarkEnd w:id="2"/>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4A17047"/>
    <w:rsid w:val="14E74041"/>
    <w:rsid w:val="153D2966"/>
    <w:rsid w:val="188B46A5"/>
    <w:rsid w:val="2AA204DB"/>
    <w:rsid w:val="3F524561"/>
    <w:rsid w:val="46776F3C"/>
    <w:rsid w:val="4D1108E2"/>
    <w:rsid w:val="4EE378EB"/>
    <w:rsid w:val="57FE5038"/>
    <w:rsid w:val="58DF7C14"/>
    <w:rsid w:val="5E660FCE"/>
    <w:rsid w:val="64F431AF"/>
    <w:rsid w:val="673B4350"/>
    <w:rsid w:val="67855A67"/>
    <w:rsid w:val="67DF73FA"/>
    <w:rsid w:val="705B15C4"/>
    <w:rsid w:val="739D09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zhouxc\Desktop\&#25105;&#30340;&#32452;&#21512;\&#36149;&#38451;&#20892;&#21830;&#34892;\&#36149;&#38451;&#25253;&#34920;\202003\&#32452;&#21512;&#20928;&#20540;&#20449;&#24687;&#34920;_&#31319;&#36149;&#38451;&#20892;&#21830;&#34892;&#26032;&#23458;2&#26399;-&#22806;&#21253;EDD_20200701_2020093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zhouxc\Desktop\&#25105;&#30340;&#32452;&#21512;\&#36149;&#38451;&#20892;&#21830;&#34892;\&#36149;&#38451;&#25253;&#34920;\202003\&#32452;&#21512;&#20928;&#20540;&#20449;&#24687;&#34920;_&#31319;&#36149;&#38451;&#20892;&#21830;&#34892;&#26032;&#23458;2&#26399;-&#22806;&#21253;EDD_20200701_2020093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'[组合净值信息表_穗贵阳农商行新客2期-外包EDD_20200701_20200930.xls]Sheet1'!$A$2:$A$93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'[组合净值信息表_穗贵阳农商行新客2期-外包EDD_20200701_20200930.xls]Sheet1'!$B$2:$B$93</c:f>
              <c:numCache>
                <c:formatCode>General</c:formatCode>
                <c:ptCount val="92"/>
                <c:pt idx="0">
                  <c:v>1.0029</c:v>
                </c:pt>
                <c:pt idx="1">
                  <c:v>1.0031</c:v>
                </c:pt>
                <c:pt idx="2">
                  <c:v>1.0038</c:v>
                </c:pt>
                <c:pt idx="3">
                  <c:v>1.0038</c:v>
                </c:pt>
                <c:pt idx="4">
                  <c:v>1.0038</c:v>
                </c:pt>
                <c:pt idx="5">
                  <c:v>1.0031</c:v>
                </c:pt>
                <c:pt idx="6">
                  <c:v>1.0014</c:v>
                </c:pt>
                <c:pt idx="7">
                  <c:v>1.0016</c:v>
                </c:pt>
                <c:pt idx="8">
                  <c:v>0.9989</c:v>
                </c:pt>
                <c:pt idx="9">
                  <c:v>0.9987</c:v>
                </c:pt>
                <c:pt idx="10">
                  <c:v>0.9987</c:v>
                </c:pt>
                <c:pt idx="11">
                  <c:v>0.9987</c:v>
                </c:pt>
                <c:pt idx="12">
                  <c:v>0.9983</c:v>
                </c:pt>
                <c:pt idx="13">
                  <c:v>0.9986</c:v>
                </c:pt>
                <c:pt idx="14">
                  <c:v>0.9989</c:v>
                </c:pt>
                <c:pt idx="15">
                  <c:v>0.9995</c:v>
                </c:pt>
                <c:pt idx="16">
                  <c:v>1.0001</c:v>
                </c:pt>
                <c:pt idx="17">
                  <c:v>1.0001</c:v>
                </c:pt>
                <c:pt idx="18">
                  <c:v>1.0001</c:v>
                </c:pt>
                <c:pt idx="19">
                  <c:v>1.0007</c:v>
                </c:pt>
                <c:pt idx="20">
                  <c:v>1.0023</c:v>
                </c:pt>
                <c:pt idx="21">
                  <c:v>1.0035</c:v>
                </c:pt>
                <c:pt idx="22">
                  <c:v>1.0055</c:v>
                </c:pt>
                <c:pt idx="23">
                  <c:v>1.0063</c:v>
                </c:pt>
                <c:pt idx="24">
                  <c:v>1.0063</c:v>
                </c:pt>
                <c:pt idx="25">
                  <c:v>1.0062</c:v>
                </c:pt>
                <c:pt idx="26">
                  <c:v>1.005</c:v>
                </c:pt>
                <c:pt idx="27">
                  <c:v>1.0055</c:v>
                </c:pt>
                <c:pt idx="28">
                  <c:v>1.0055</c:v>
                </c:pt>
                <c:pt idx="29">
                  <c:v>1.0051</c:v>
                </c:pt>
                <c:pt idx="30">
                  <c:v>1.0042</c:v>
                </c:pt>
                <c:pt idx="31">
                  <c:v>1.0042</c:v>
                </c:pt>
                <c:pt idx="32">
                  <c:v>1.0042</c:v>
                </c:pt>
                <c:pt idx="33">
                  <c:v>1.0047</c:v>
                </c:pt>
                <c:pt idx="34">
                  <c:v>1.0053</c:v>
                </c:pt>
                <c:pt idx="35">
                  <c:v>1.0054</c:v>
                </c:pt>
                <c:pt idx="36">
                  <c:v>1.0059</c:v>
                </c:pt>
                <c:pt idx="37">
                  <c:v>1.0065</c:v>
                </c:pt>
                <c:pt idx="38">
                  <c:v>1.0064</c:v>
                </c:pt>
                <c:pt idx="39">
                  <c:v>1.0064</c:v>
                </c:pt>
                <c:pt idx="40">
                  <c:v>1.0071</c:v>
                </c:pt>
                <c:pt idx="41">
                  <c:v>1.0075</c:v>
                </c:pt>
                <c:pt idx="42">
                  <c:v>1.0078</c:v>
                </c:pt>
                <c:pt idx="43">
                  <c:v>1.0084</c:v>
                </c:pt>
                <c:pt idx="44">
                  <c:v>1.0087</c:v>
                </c:pt>
                <c:pt idx="45">
                  <c:v>1.0087</c:v>
                </c:pt>
                <c:pt idx="46">
                  <c:v>1.0087</c:v>
                </c:pt>
                <c:pt idx="47">
                  <c:v>1.0097</c:v>
                </c:pt>
                <c:pt idx="48">
                  <c:v>1.0099</c:v>
                </c:pt>
                <c:pt idx="49">
                  <c:v>1.01</c:v>
                </c:pt>
                <c:pt idx="50">
                  <c:v>1.0099</c:v>
                </c:pt>
                <c:pt idx="51">
                  <c:v>1.0096</c:v>
                </c:pt>
                <c:pt idx="52">
                  <c:v>1.0096</c:v>
                </c:pt>
                <c:pt idx="53">
                  <c:v>1.0095</c:v>
                </c:pt>
                <c:pt idx="54">
                  <c:v>1.0106</c:v>
                </c:pt>
                <c:pt idx="55">
                  <c:v>1.0102</c:v>
                </c:pt>
                <c:pt idx="56">
                  <c:v>1.0097</c:v>
                </c:pt>
                <c:pt idx="57">
                  <c:v>1.0098</c:v>
                </c:pt>
                <c:pt idx="58">
                  <c:v>1.0093</c:v>
                </c:pt>
                <c:pt idx="59">
                  <c:v>1.0093</c:v>
                </c:pt>
                <c:pt idx="60">
                  <c:v>1.0093</c:v>
                </c:pt>
                <c:pt idx="61">
                  <c:v>1.0097</c:v>
                </c:pt>
                <c:pt idx="62">
                  <c:v>1.0098</c:v>
                </c:pt>
                <c:pt idx="63">
                  <c:v>1.0095</c:v>
                </c:pt>
                <c:pt idx="64">
                  <c:v>1.0096</c:v>
                </c:pt>
                <c:pt idx="65">
                  <c:v>1.0098</c:v>
                </c:pt>
                <c:pt idx="66">
                  <c:v>1.0097</c:v>
                </c:pt>
                <c:pt idx="67">
                  <c:v>1.0097</c:v>
                </c:pt>
                <c:pt idx="68">
                  <c:v>1.0101</c:v>
                </c:pt>
                <c:pt idx="69">
                  <c:v>1.01</c:v>
                </c:pt>
                <c:pt idx="70">
                  <c:v>1.0103</c:v>
                </c:pt>
                <c:pt idx="71">
                  <c:v>1.0108</c:v>
                </c:pt>
                <c:pt idx="72">
                  <c:v>1.0114</c:v>
                </c:pt>
                <c:pt idx="73">
                  <c:v>1.0114</c:v>
                </c:pt>
                <c:pt idx="74">
                  <c:v>1.0113</c:v>
                </c:pt>
                <c:pt idx="75">
                  <c:v>1.0118</c:v>
                </c:pt>
                <c:pt idx="76">
                  <c:v>1.012</c:v>
                </c:pt>
                <c:pt idx="77">
                  <c:v>1.0123</c:v>
                </c:pt>
                <c:pt idx="78">
                  <c:v>1.0126</c:v>
                </c:pt>
                <c:pt idx="79">
                  <c:v>1.0128</c:v>
                </c:pt>
                <c:pt idx="80">
                  <c:v>1.0128</c:v>
                </c:pt>
                <c:pt idx="81">
                  <c:v>1.0128</c:v>
                </c:pt>
                <c:pt idx="82">
                  <c:v>1.013</c:v>
                </c:pt>
                <c:pt idx="83">
                  <c:v>1.0134</c:v>
                </c:pt>
                <c:pt idx="84">
                  <c:v>1.0129</c:v>
                </c:pt>
                <c:pt idx="85">
                  <c:v>1.0132</c:v>
                </c:pt>
                <c:pt idx="86">
                  <c:v>1.0126</c:v>
                </c:pt>
                <c:pt idx="87">
                  <c:v>1.0126</c:v>
                </c:pt>
                <c:pt idx="88">
                  <c:v>1.0126</c:v>
                </c:pt>
                <c:pt idx="89">
                  <c:v>1.0131</c:v>
                </c:pt>
                <c:pt idx="90">
                  <c:v>1.0134</c:v>
                </c:pt>
                <c:pt idx="91">
                  <c:v>1.0133</c:v>
                </c:pt>
              </c:numCache>
            </c:numRef>
          </c:val>
          <c:smooth val="0"/>
        </c:ser>
        <c:dLbls>
          <c:showLegendKey val="0"/>
          <c:showVal val="0"/>
          <c:showCatName val="0"/>
          <c:showSerName val="0"/>
          <c:showPercent val="0"/>
          <c:showBubbleSize val="0"/>
        </c:dLbls>
        <c:marker val="0"/>
        <c:smooth val="0"/>
        <c:axId val="832566852"/>
        <c:axId val="965090833"/>
      </c:lineChart>
      <c:dateAx>
        <c:axId val="83256685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090833"/>
        <c:crosses val="autoZero"/>
        <c:auto val="1"/>
        <c:lblOffset val="100"/>
        <c:baseTimeUnit val="days"/>
      </c:dateAx>
      <c:valAx>
        <c:axId val="9650908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25668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'[组合净值信息表_穗贵阳农商行新客2期-外包EDD_20200701_20200930.xls]Sheet1'!$A$2:$A$93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'[组合净值信息表_穗贵阳农商行新客2期-外包EDD_20200701_20200930.xls]Sheet1'!$D$2:$D$93</c:f>
              <c:numCache>
                <c:formatCode>0.00%</c:formatCode>
                <c:ptCount val="92"/>
                <c:pt idx="0">
                  <c:v>-0.000199381916060393</c:v>
                </c:pt>
                <c:pt idx="1">
                  <c:v>0</c:v>
                </c:pt>
                <c:pt idx="2">
                  <c:v>0.000697836706210708</c:v>
                </c:pt>
                <c:pt idx="3">
                  <c:v>0.000697836706210708</c:v>
                </c:pt>
                <c:pt idx="4">
                  <c:v>0.000697836706210708</c:v>
                </c:pt>
                <c:pt idx="5">
                  <c:v>0</c:v>
                </c:pt>
                <c:pt idx="6">
                  <c:v>-0.00169474628651189</c:v>
                </c:pt>
                <c:pt idx="7">
                  <c:v>-0.00149536437045161</c:v>
                </c:pt>
                <c:pt idx="8">
                  <c:v>-0.00418702023726458</c:v>
                </c:pt>
                <c:pt idx="9">
                  <c:v>-0.00438640215332475</c:v>
                </c:pt>
                <c:pt idx="10">
                  <c:v>-0.00438640215332475</c:v>
                </c:pt>
                <c:pt idx="11">
                  <c:v>-0.00438640215332475</c:v>
                </c:pt>
                <c:pt idx="12">
                  <c:v>-0.00478516598544521</c:v>
                </c:pt>
                <c:pt idx="13">
                  <c:v>-0.00448609311135484</c:v>
                </c:pt>
                <c:pt idx="14">
                  <c:v>-0.00418702023726458</c:v>
                </c:pt>
                <c:pt idx="15">
                  <c:v>-0.00358887448908385</c:v>
                </c:pt>
                <c:pt idx="16">
                  <c:v>-0.00299072874090334</c:v>
                </c:pt>
                <c:pt idx="17">
                  <c:v>-0.00299072874090334</c:v>
                </c:pt>
                <c:pt idx="18">
                  <c:v>-0.00299072874090334</c:v>
                </c:pt>
                <c:pt idx="19">
                  <c:v>-0.00239258299272271</c:v>
                </c:pt>
                <c:pt idx="20">
                  <c:v>-0.000797527664241016</c:v>
                </c:pt>
                <c:pt idx="21">
                  <c:v>0.000398763832120341</c:v>
                </c:pt>
                <c:pt idx="22">
                  <c:v>0.00239258299272249</c:v>
                </c:pt>
                <c:pt idx="23">
                  <c:v>0.00319011065696317</c:v>
                </c:pt>
                <c:pt idx="24">
                  <c:v>0.00319011065696317</c:v>
                </c:pt>
                <c:pt idx="25">
                  <c:v>0.0030904196989332</c:v>
                </c:pt>
                <c:pt idx="26">
                  <c:v>0.00189412820257173</c:v>
                </c:pt>
                <c:pt idx="27">
                  <c:v>0.00239258299272249</c:v>
                </c:pt>
                <c:pt idx="28">
                  <c:v>0.00239258299272249</c:v>
                </c:pt>
                <c:pt idx="29">
                  <c:v>0.00199381916060215</c:v>
                </c:pt>
                <c:pt idx="30">
                  <c:v>0.00109660053833105</c:v>
                </c:pt>
                <c:pt idx="31">
                  <c:v>0.00109660053833105</c:v>
                </c:pt>
                <c:pt idx="32">
                  <c:v>0.00109660053833105</c:v>
                </c:pt>
                <c:pt idx="33">
                  <c:v>0.00159505532848159</c:v>
                </c:pt>
                <c:pt idx="34">
                  <c:v>0.00219320107666232</c:v>
                </c:pt>
                <c:pt idx="35">
                  <c:v>0.00229289203469252</c:v>
                </c:pt>
                <c:pt idx="36">
                  <c:v>0.00279134682484283</c:v>
                </c:pt>
                <c:pt idx="37">
                  <c:v>0.00338949257302357</c:v>
                </c:pt>
                <c:pt idx="38">
                  <c:v>0.00328980161499337</c:v>
                </c:pt>
                <c:pt idx="39">
                  <c:v>0.00328980161499337</c:v>
                </c:pt>
                <c:pt idx="40">
                  <c:v>0.0039876383212043</c:v>
                </c:pt>
                <c:pt idx="41">
                  <c:v>0.00438640215332464</c:v>
                </c:pt>
                <c:pt idx="42">
                  <c:v>0.00468547502741501</c:v>
                </c:pt>
                <c:pt idx="43">
                  <c:v>0.00528362077559552</c:v>
                </c:pt>
                <c:pt idx="44">
                  <c:v>0.00558269364968589</c:v>
                </c:pt>
                <c:pt idx="45">
                  <c:v>0.00558269364968589</c:v>
                </c:pt>
                <c:pt idx="46">
                  <c:v>0.00558269364968589</c:v>
                </c:pt>
                <c:pt idx="47">
                  <c:v>0.00657960322998696</c:v>
                </c:pt>
                <c:pt idx="48">
                  <c:v>0.00677898514604713</c:v>
                </c:pt>
                <c:pt idx="49">
                  <c:v>0.00687867610407733</c:v>
                </c:pt>
                <c:pt idx="50">
                  <c:v>0.00677898514604713</c:v>
                </c:pt>
                <c:pt idx="51">
                  <c:v>0.00647991227195699</c:v>
                </c:pt>
                <c:pt idx="52">
                  <c:v>0.00647991227195699</c:v>
                </c:pt>
                <c:pt idx="53">
                  <c:v>0.00638022131392679</c:v>
                </c:pt>
                <c:pt idx="54">
                  <c:v>0.00747682185225784</c:v>
                </c:pt>
                <c:pt idx="55">
                  <c:v>0.0070780580201375</c:v>
                </c:pt>
                <c:pt idx="56">
                  <c:v>0.00657960322998696</c:v>
                </c:pt>
                <c:pt idx="57">
                  <c:v>0.00667929418801716</c:v>
                </c:pt>
                <c:pt idx="58">
                  <c:v>0.00618083939786662</c:v>
                </c:pt>
                <c:pt idx="59">
                  <c:v>0.00618083939786662</c:v>
                </c:pt>
                <c:pt idx="60">
                  <c:v>0.00618083939786662</c:v>
                </c:pt>
                <c:pt idx="61">
                  <c:v>0.00657960322998696</c:v>
                </c:pt>
                <c:pt idx="62">
                  <c:v>0.00667929418801716</c:v>
                </c:pt>
                <c:pt idx="63">
                  <c:v>0.00638022131392679</c:v>
                </c:pt>
                <c:pt idx="64">
                  <c:v>0.00647991227195699</c:v>
                </c:pt>
                <c:pt idx="65">
                  <c:v>0.00667929418801716</c:v>
                </c:pt>
                <c:pt idx="66">
                  <c:v>0.00657960322998696</c:v>
                </c:pt>
                <c:pt idx="67">
                  <c:v>0.00657960322998696</c:v>
                </c:pt>
                <c:pt idx="68">
                  <c:v>0.0069783670621073</c:v>
                </c:pt>
                <c:pt idx="69">
                  <c:v>0.00687867610407733</c:v>
                </c:pt>
                <c:pt idx="70">
                  <c:v>0.00717774897816748</c:v>
                </c:pt>
                <c:pt idx="71">
                  <c:v>0.00767620376831801</c:v>
                </c:pt>
                <c:pt idx="72">
                  <c:v>0.00827434951649875</c:v>
                </c:pt>
                <c:pt idx="73">
                  <c:v>0.00827434951649875</c:v>
                </c:pt>
                <c:pt idx="74">
                  <c:v>0.00817465855846877</c:v>
                </c:pt>
                <c:pt idx="75">
                  <c:v>0.00867311334861931</c:v>
                </c:pt>
                <c:pt idx="76">
                  <c:v>0.00887249526467948</c:v>
                </c:pt>
                <c:pt idx="77">
                  <c:v>0.00917156813876963</c:v>
                </c:pt>
                <c:pt idx="78">
                  <c:v>0.00947064101285999</c:v>
                </c:pt>
                <c:pt idx="79">
                  <c:v>0.00967002292892016</c:v>
                </c:pt>
                <c:pt idx="80">
                  <c:v>0.00967002292892016</c:v>
                </c:pt>
                <c:pt idx="81">
                  <c:v>0.00967002292892016</c:v>
                </c:pt>
                <c:pt idx="82">
                  <c:v>0.00986940484498033</c:v>
                </c:pt>
                <c:pt idx="83">
                  <c:v>0.0102681686771009</c:v>
                </c:pt>
                <c:pt idx="84">
                  <c:v>0.00976971388695036</c:v>
                </c:pt>
                <c:pt idx="85">
                  <c:v>0.0100687867610407</c:v>
                </c:pt>
                <c:pt idx="86">
                  <c:v>0.00947064101285999</c:v>
                </c:pt>
                <c:pt idx="87">
                  <c:v>0.00947064101285999</c:v>
                </c:pt>
                <c:pt idx="88">
                  <c:v>0.00947064101285999</c:v>
                </c:pt>
                <c:pt idx="89">
                  <c:v>0.00996909580301053</c:v>
                </c:pt>
                <c:pt idx="90">
                  <c:v>0.0102681686771009</c:v>
                </c:pt>
                <c:pt idx="91">
                  <c:v>0.0101684777190709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'[组合净值信息表_穗贵阳农商行新客2期-外包EDD_20200701_20200930.xls]Sheet1'!$A$2:$A$93</c:f>
              <c:numCache>
                <c:formatCode>yyyy/m/d</c:formatCode>
                <c:ptCount val="92"/>
                <c:pt idx="0" c:formatCode="yyyy/m/d">
                  <c:v>44013</c:v>
                </c:pt>
                <c:pt idx="1" c:formatCode="yyyy/m/d">
                  <c:v>44014</c:v>
                </c:pt>
                <c:pt idx="2" c:formatCode="yyyy/m/d">
                  <c:v>44015</c:v>
                </c:pt>
                <c:pt idx="3" c:formatCode="yyyy/m/d">
                  <c:v>44016</c:v>
                </c:pt>
                <c:pt idx="4" c:formatCode="yyyy/m/d">
                  <c:v>44017</c:v>
                </c:pt>
                <c:pt idx="5" c:formatCode="yyyy/m/d">
                  <c:v>44018</c:v>
                </c:pt>
                <c:pt idx="6" c:formatCode="yyyy/m/d">
                  <c:v>44019</c:v>
                </c:pt>
                <c:pt idx="7" c:formatCode="yyyy/m/d">
                  <c:v>44020</c:v>
                </c:pt>
                <c:pt idx="8" c:formatCode="yyyy/m/d">
                  <c:v>44021</c:v>
                </c:pt>
                <c:pt idx="9" c:formatCode="yyyy/m/d">
                  <c:v>44022</c:v>
                </c:pt>
                <c:pt idx="10" c:formatCode="yyyy/m/d">
                  <c:v>44023</c:v>
                </c:pt>
                <c:pt idx="11" c:formatCode="yyyy/m/d">
                  <c:v>44024</c:v>
                </c:pt>
                <c:pt idx="12" c:formatCode="yyyy/m/d">
                  <c:v>44025</c:v>
                </c:pt>
                <c:pt idx="13" c:formatCode="yyyy/m/d">
                  <c:v>44026</c:v>
                </c:pt>
                <c:pt idx="14" c:formatCode="yyyy/m/d">
                  <c:v>44027</c:v>
                </c:pt>
                <c:pt idx="15" c:formatCode="yyyy/m/d">
                  <c:v>44028</c:v>
                </c:pt>
                <c:pt idx="16" c:formatCode="yyyy/m/d">
                  <c:v>44029</c:v>
                </c:pt>
                <c:pt idx="17" c:formatCode="yyyy/m/d">
                  <c:v>44030</c:v>
                </c:pt>
                <c:pt idx="18" c:formatCode="yyyy/m/d">
                  <c:v>44031</c:v>
                </c:pt>
                <c:pt idx="19" c:formatCode="yyyy/m/d">
                  <c:v>44032</c:v>
                </c:pt>
                <c:pt idx="20" c:formatCode="yyyy/m/d">
                  <c:v>44033</c:v>
                </c:pt>
                <c:pt idx="21" c:formatCode="yyyy/m/d">
                  <c:v>44034</c:v>
                </c:pt>
                <c:pt idx="22" c:formatCode="yyyy/m/d">
                  <c:v>44035</c:v>
                </c:pt>
                <c:pt idx="23" c:formatCode="yyyy/m/d">
                  <c:v>44036</c:v>
                </c:pt>
                <c:pt idx="24" c:formatCode="yyyy/m/d">
                  <c:v>44037</c:v>
                </c:pt>
                <c:pt idx="25" c:formatCode="yyyy/m/d">
                  <c:v>44038</c:v>
                </c:pt>
                <c:pt idx="26" c:formatCode="yyyy/m/d">
                  <c:v>44039</c:v>
                </c:pt>
                <c:pt idx="27" c:formatCode="yyyy/m/d">
                  <c:v>44040</c:v>
                </c:pt>
                <c:pt idx="28" c:formatCode="yyyy/m/d">
                  <c:v>44041</c:v>
                </c:pt>
                <c:pt idx="29" c:formatCode="yyyy/m/d">
                  <c:v>44042</c:v>
                </c:pt>
                <c:pt idx="30" c:formatCode="yyyy/m/d">
                  <c:v>44043</c:v>
                </c:pt>
                <c:pt idx="31" c:formatCode="yyyy/m/d">
                  <c:v>44044</c:v>
                </c:pt>
                <c:pt idx="32" c:formatCode="yyyy/m/d">
                  <c:v>44045</c:v>
                </c:pt>
                <c:pt idx="33" c:formatCode="yyyy/m/d">
                  <c:v>44046</c:v>
                </c:pt>
                <c:pt idx="34" c:formatCode="yyyy/m/d">
                  <c:v>44047</c:v>
                </c:pt>
                <c:pt idx="35" c:formatCode="yyyy/m/d">
                  <c:v>44048</c:v>
                </c:pt>
                <c:pt idx="36" c:formatCode="yyyy/m/d">
                  <c:v>44049</c:v>
                </c:pt>
                <c:pt idx="37" c:formatCode="yyyy/m/d">
                  <c:v>44050</c:v>
                </c:pt>
                <c:pt idx="38" c:formatCode="yyyy/m/d">
                  <c:v>44051</c:v>
                </c:pt>
                <c:pt idx="39" c:formatCode="yyyy/m/d">
                  <c:v>44052</c:v>
                </c:pt>
                <c:pt idx="40" c:formatCode="yyyy/m/d">
                  <c:v>44053</c:v>
                </c:pt>
                <c:pt idx="41" c:formatCode="yyyy/m/d">
                  <c:v>44054</c:v>
                </c:pt>
                <c:pt idx="42" c:formatCode="yyyy/m/d">
                  <c:v>44055</c:v>
                </c:pt>
                <c:pt idx="43" c:formatCode="yyyy/m/d">
                  <c:v>44056</c:v>
                </c:pt>
                <c:pt idx="44" c:formatCode="yyyy/m/d">
                  <c:v>44057</c:v>
                </c:pt>
                <c:pt idx="45" c:formatCode="yyyy/m/d">
                  <c:v>44058</c:v>
                </c:pt>
                <c:pt idx="46" c:formatCode="yyyy/m/d">
                  <c:v>44059</c:v>
                </c:pt>
                <c:pt idx="47" c:formatCode="yyyy/m/d">
                  <c:v>44060</c:v>
                </c:pt>
                <c:pt idx="48" c:formatCode="yyyy/m/d">
                  <c:v>44061</c:v>
                </c:pt>
                <c:pt idx="49" c:formatCode="yyyy/m/d">
                  <c:v>44062</c:v>
                </c:pt>
                <c:pt idx="50" c:formatCode="yyyy/m/d">
                  <c:v>44063</c:v>
                </c:pt>
                <c:pt idx="51" c:formatCode="yyyy/m/d">
                  <c:v>44064</c:v>
                </c:pt>
                <c:pt idx="52" c:formatCode="yyyy/m/d">
                  <c:v>44065</c:v>
                </c:pt>
                <c:pt idx="53" c:formatCode="yyyy/m/d">
                  <c:v>44066</c:v>
                </c:pt>
                <c:pt idx="54" c:formatCode="yyyy/m/d">
                  <c:v>44067</c:v>
                </c:pt>
                <c:pt idx="55" c:formatCode="yyyy/m/d">
                  <c:v>44068</c:v>
                </c:pt>
                <c:pt idx="56" c:formatCode="yyyy/m/d">
                  <c:v>44069</c:v>
                </c:pt>
                <c:pt idx="57" c:formatCode="yyyy/m/d">
                  <c:v>44070</c:v>
                </c:pt>
                <c:pt idx="58" c:formatCode="yyyy/m/d">
                  <c:v>44071</c:v>
                </c:pt>
                <c:pt idx="59" c:formatCode="yyyy/m/d">
                  <c:v>44072</c:v>
                </c:pt>
                <c:pt idx="60" c:formatCode="yyyy/m/d">
                  <c:v>44073</c:v>
                </c:pt>
                <c:pt idx="61" c:formatCode="yyyy/m/d">
                  <c:v>44074</c:v>
                </c:pt>
                <c:pt idx="62" c:formatCode="yyyy/m/d">
                  <c:v>44075</c:v>
                </c:pt>
                <c:pt idx="63" c:formatCode="yyyy/m/d">
                  <c:v>44076</c:v>
                </c:pt>
                <c:pt idx="64" c:formatCode="yyyy/m/d">
                  <c:v>44077</c:v>
                </c:pt>
                <c:pt idx="65" c:formatCode="yyyy/m/d">
                  <c:v>44078</c:v>
                </c:pt>
                <c:pt idx="66" c:formatCode="yyyy/m/d">
                  <c:v>44079</c:v>
                </c:pt>
                <c:pt idx="67" c:formatCode="yyyy/m/d">
                  <c:v>44080</c:v>
                </c:pt>
                <c:pt idx="68" c:formatCode="yyyy/m/d">
                  <c:v>44081</c:v>
                </c:pt>
                <c:pt idx="69" c:formatCode="yyyy/m/d">
                  <c:v>44082</c:v>
                </c:pt>
                <c:pt idx="70" c:formatCode="yyyy/m/d">
                  <c:v>44083</c:v>
                </c:pt>
                <c:pt idx="71" c:formatCode="yyyy/m/d">
                  <c:v>44084</c:v>
                </c:pt>
                <c:pt idx="72" c:formatCode="yyyy/m/d">
                  <c:v>44085</c:v>
                </c:pt>
                <c:pt idx="73" c:formatCode="yyyy/m/d">
                  <c:v>44086</c:v>
                </c:pt>
                <c:pt idx="74" c:formatCode="yyyy/m/d">
                  <c:v>44087</c:v>
                </c:pt>
                <c:pt idx="75" c:formatCode="yyyy/m/d">
                  <c:v>44088</c:v>
                </c:pt>
                <c:pt idx="76" c:formatCode="yyyy/m/d">
                  <c:v>44089</c:v>
                </c:pt>
                <c:pt idx="77" c:formatCode="yyyy/m/d">
                  <c:v>44090</c:v>
                </c:pt>
                <c:pt idx="78" c:formatCode="yyyy/m/d">
                  <c:v>44091</c:v>
                </c:pt>
                <c:pt idx="79" c:formatCode="yyyy/m/d">
                  <c:v>44092</c:v>
                </c:pt>
                <c:pt idx="80" c:formatCode="yyyy/m/d">
                  <c:v>44093</c:v>
                </c:pt>
                <c:pt idx="81" c:formatCode="yyyy/m/d">
                  <c:v>44094</c:v>
                </c:pt>
                <c:pt idx="82" c:formatCode="yyyy/m/d">
                  <c:v>44095</c:v>
                </c:pt>
                <c:pt idx="83" c:formatCode="yyyy/m/d">
                  <c:v>44096</c:v>
                </c:pt>
                <c:pt idx="84" c:formatCode="yyyy/m/d">
                  <c:v>44097</c:v>
                </c:pt>
                <c:pt idx="85" c:formatCode="yyyy/m/d">
                  <c:v>44098</c:v>
                </c:pt>
                <c:pt idx="86" c:formatCode="yyyy/m/d">
                  <c:v>44099</c:v>
                </c:pt>
                <c:pt idx="87" c:formatCode="yyyy/m/d">
                  <c:v>44100</c:v>
                </c:pt>
                <c:pt idx="88" c:formatCode="yyyy/m/d">
                  <c:v>44101</c:v>
                </c:pt>
                <c:pt idx="89" c:formatCode="yyyy/m/d">
                  <c:v>44102</c:v>
                </c:pt>
                <c:pt idx="90" c:formatCode="yyyy/m/d">
                  <c:v>44103</c:v>
                </c:pt>
                <c:pt idx="91" c:formatCode="yyyy/m/d">
                  <c:v>44104</c:v>
                </c:pt>
              </c:numCache>
            </c:numRef>
          </c:cat>
          <c:val>
            <c:numRef>
              <c:f>'[组合净值信息表_穗贵阳农商行新客2期-外包EDD_20200701_20200930.xls]Sheet1'!$G$2:$G$93</c:f>
              <c:numCache>
                <c:formatCode>0.00%</c:formatCode>
                <c:ptCount val="92"/>
                <c:pt idx="0">
                  <c:v>0.000180821917808219</c:v>
                </c:pt>
                <c:pt idx="1">
                  <c:v>0.000361643835616438</c:v>
                </c:pt>
                <c:pt idx="2">
                  <c:v>0.000542465753424658</c:v>
                </c:pt>
                <c:pt idx="3">
                  <c:v>0.000723287671232877</c:v>
                </c:pt>
                <c:pt idx="4">
                  <c:v>0.000904109589041096</c:v>
                </c:pt>
                <c:pt idx="5">
                  <c:v>0.00108493150684932</c:v>
                </c:pt>
                <c:pt idx="6">
                  <c:v>0.00126575342465753</c:v>
                </c:pt>
                <c:pt idx="7">
                  <c:v>0.00144657534246575</c:v>
                </c:pt>
                <c:pt idx="8">
                  <c:v>0.00162739726027397</c:v>
                </c:pt>
                <c:pt idx="9">
                  <c:v>0.00180821917808219</c:v>
                </c:pt>
                <c:pt idx="10">
                  <c:v>0.00198904109589041</c:v>
                </c:pt>
                <c:pt idx="11">
                  <c:v>0.00216986301369863</c:v>
                </c:pt>
                <c:pt idx="12">
                  <c:v>0.00235068493150685</c:v>
                </c:pt>
                <c:pt idx="13">
                  <c:v>0.00253150684931507</c:v>
                </c:pt>
                <c:pt idx="14">
                  <c:v>0.00271232876712329</c:v>
                </c:pt>
                <c:pt idx="15">
                  <c:v>0.00289315068493151</c:v>
                </c:pt>
                <c:pt idx="16">
                  <c:v>0.00307397260273973</c:v>
                </c:pt>
                <c:pt idx="17">
                  <c:v>0.00325479452054795</c:v>
                </c:pt>
                <c:pt idx="18">
                  <c:v>0.00343561643835616</c:v>
                </c:pt>
                <c:pt idx="19">
                  <c:v>0.00361643835616438</c:v>
                </c:pt>
                <c:pt idx="20">
                  <c:v>0.0037972602739726</c:v>
                </c:pt>
                <c:pt idx="21">
                  <c:v>0.00397808219178082</c:v>
                </c:pt>
                <c:pt idx="22">
                  <c:v>0.00415890410958904</c:v>
                </c:pt>
                <c:pt idx="23">
                  <c:v>0.00433972602739726</c:v>
                </c:pt>
                <c:pt idx="24">
                  <c:v>0.00452054794520548</c:v>
                </c:pt>
                <c:pt idx="25">
                  <c:v>0.0047013698630137</c:v>
                </c:pt>
                <c:pt idx="26">
                  <c:v>0.00488219178082192</c:v>
                </c:pt>
                <c:pt idx="27">
                  <c:v>0.00506301369863014</c:v>
                </c:pt>
                <c:pt idx="28">
                  <c:v>0.00524383561643836</c:v>
                </c:pt>
                <c:pt idx="29">
                  <c:v>0.00542465753424658</c:v>
                </c:pt>
                <c:pt idx="30">
                  <c:v>0.00560547945205479</c:v>
                </c:pt>
                <c:pt idx="31">
                  <c:v>0.00578630136986301</c:v>
                </c:pt>
                <c:pt idx="32">
                  <c:v>0.00596712328767123</c:v>
                </c:pt>
                <c:pt idx="33">
                  <c:v>0.00614794520547945</c:v>
                </c:pt>
                <c:pt idx="34">
                  <c:v>0.00632876712328767</c:v>
                </c:pt>
                <c:pt idx="35">
                  <c:v>0.00650958904109589</c:v>
                </c:pt>
                <c:pt idx="36">
                  <c:v>0.00669041095890411</c:v>
                </c:pt>
                <c:pt idx="37">
                  <c:v>0.00687123287671233</c:v>
                </c:pt>
                <c:pt idx="38">
                  <c:v>0.00705205479452055</c:v>
                </c:pt>
                <c:pt idx="39">
                  <c:v>0.00723287671232877</c:v>
                </c:pt>
                <c:pt idx="40">
                  <c:v>0.00741369863013699</c:v>
                </c:pt>
                <c:pt idx="41">
                  <c:v>0.00759452054794521</c:v>
                </c:pt>
                <c:pt idx="42">
                  <c:v>0.00777534246575343</c:v>
                </c:pt>
                <c:pt idx="43">
                  <c:v>0.00795616438356164</c:v>
                </c:pt>
                <c:pt idx="44">
                  <c:v>0.00813698630136986</c:v>
                </c:pt>
                <c:pt idx="45">
                  <c:v>0.00831780821917808</c:v>
                </c:pt>
                <c:pt idx="46">
                  <c:v>0.0084986301369863</c:v>
                </c:pt>
                <c:pt idx="47">
                  <c:v>0.00867945205479452</c:v>
                </c:pt>
                <c:pt idx="48">
                  <c:v>0.00886027397260274</c:v>
                </c:pt>
                <c:pt idx="49">
                  <c:v>0.00904109589041096</c:v>
                </c:pt>
                <c:pt idx="50">
                  <c:v>0.00922191780821918</c:v>
                </c:pt>
                <c:pt idx="51">
                  <c:v>0.0094027397260274</c:v>
                </c:pt>
                <c:pt idx="52">
                  <c:v>0.00958356164383562</c:v>
                </c:pt>
                <c:pt idx="53">
                  <c:v>0.00976438356164384</c:v>
                </c:pt>
                <c:pt idx="54">
                  <c:v>0.00994520547945205</c:v>
                </c:pt>
                <c:pt idx="55">
                  <c:v>0.0101260273972603</c:v>
                </c:pt>
                <c:pt idx="56">
                  <c:v>0.0103068493150685</c:v>
                </c:pt>
                <c:pt idx="57">
                  <c:v>0.0104876712328767</c:v>
                </c:pt>
                <c:pt idx="58">
                  <c:v>0.0106684931506849</c:v>
                </c:pt>
                <c:pt idx="59">
                  <c:v>0.0108493150684932</c:v>
                </c:pt>
                <c:pt idx="60">
                  <c:v>0.0110301369863014</c:v>
                </c:pt>
                <c:pt idx="61">
                  <c:v>0.0112109589041096</c:v>
                </c:pt>
                <c:pt idx="62">
                  <c:v>0.0113917808219178</c:v>
                </c:pt>
                <c:pt idx="63">
                  <c:v>0.011572602739726</c:v>
                </c:pt>
                <c:pt idx="64">
                  <c:v>0.0117534246575342</c:v>
                </c:pt>
                <c:pt idx="65">
                  <c:v>0.0119342465753425</c:v>
                </c:pt>
                <c:pt idx="66">
                  <c:v>0.0121150684931507</c:v>
                </c:pt>
                <c:pt idx="67">
                  <c:v>0.0122958904109589</c:v>
                </c:pt>
                <c:pt idx="68">
                  <c:v>0.0124767123287671</c:v>
                </c:pt>
                <c:pt idx="69">
                  <c:v>0.0126575342465753</c:v>
                </c:pt>
                <c:pt idx="70">
                  <c:v>0.0128383561643836</c:v>
                </c:pt>
                <c:pt idx="71">
                  <c:v>0.0130191780821918</c:v>
                </c:pt>
                <c:pt idx="72">
                  <c:v>0.0132</c:v>
                </c:pt>
                <c:pt idx="73">
                  <c:v>0.0133808219178082</c:v>
                </c:pt>
                <c:pt idx="74">
                  <c:v>0.0135616438356164</c:v>
                </c:pt>
                <c:pt idx="75">
                  <c:v>0.0137424657534247</c:v>
                </c:pt>
                <c:pt idx="76">
                  <c:v>0.0139232876712329</c:v>
                </c:pt>
                <c:pt idx="77">
                  <c:v>0.0141041095890411</c:v>
                </c:pt>
                <c:pt idx="78">
                  <c:v>0.0142849315068493</c:v>
                </c:pt>
                <c:pt idx="79">
                  <c:v>0.0144657534246575</c:v>
                </c:pt>
                <c:pt idx="80">
                  <c:v>0.0146465753424658</c:v>
                </c:pt>
                <c:pt idx="81">
                  <c:v>0.014827397260274</c:v>
                </c:pt>
                <c:pt idx="82">
                  <c:v>0.0150082191780822</c:v>
                </c:pt>
                <c:pt idx="83">
                  <c:v>0.0151890410958904</c:v>
                </c:pt>
                <c:pt idx="84">
                  <c:v>0.0153698630136986</c:v>
                </c:pt>
                <c:pt idx="85">
                  <c:v>0.0155506849315069</c:v>
                </c:pt>
                <c:pt idx="86">
                  <c:v>0.0157315068493151</c:v>
                </c:pt>
                <c:pt idx="87">
                  <c:v>0.0159123287671233</c:v>
                </c:pt>
                <c:pt idx="88">
                  <c:v>0.0160931506849315</c:v>
                </c:pt>
                <c:pt idx="89">
                  <c:v>0.0162739726027397</c:v>
                </c:pt>
                <c:pt idx="90">
                  <c:v>0.0164547945205479</c:v>
                </c:pt>
                <c:pt idx="91">
                  <c:v>0.0166356164383562</c:v>
                </c:pt>
              </c:numCache>
            </c:numRef>
          </c:val>
          <c:smooth val="0"/>
        </c:ser>
        <c:dLbls>
          <c:showLegendKey val="0"/>
          <c:showVal val="0"/>
          <c:showCatName val="0"/>
          <c:showSerName val="0"/>
          <c:showPercent val="0"/>
          <c:showBubbleSize val="0"/>
        </c:dLbls>
        <c:marker val="0"/>
        <c:smooth val="0"/>
        <c:axId val="536022410"/>
        <c:axId val="152205764"/>
      </c:lineChart>
      <c:dateAx>
        <c:axId val="53602241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2205764"/>
        <c:crosses val="autoZero"/>
        <c:auto val="1"/>
        <c:lblOffset val="100"/>
        <c:baseTimeUnit val="days"/>
      </c:dateAx>
      <c:valAx>
        <c:axId val="1522057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60224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2020-10-23T06:52:06Z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