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96,020,000.00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账号：3602003829200464777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-74,903.65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1,684,243.90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99,867,728.86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1.72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4.01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3.36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2021年2月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1.0401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68,584,326.95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68.54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31,478,016.06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31.46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100,062,343.01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100,062,343.01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100,062,343.01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4,339,808,804.75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26,969,000.00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669,907,164.96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197,863,973.52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162,307,616.94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5,396,856,560.17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349,973,164.96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290,099,000.00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195,208,600.00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150,246,100.00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127,350,000.00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110,715,000.00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1,864,396,139.96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JPWsrrGU1z5ZdBCJG23fzJ/pTkQ=" w:salt="ePevPC+wHpnbERhEEYXb7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3292261"/>
    <w:rsid w:val="05D47DF4"/>
    <w:rsid w:val="074F5870"/>
    <w:rsid w:val="077D1837"/>
    <w:rsid w:val="0C1169C9"/>
    <w:rsid w:val="109E69E3"/>
    <w:rsid w:val="134F5BC1"/>
    <w:rsid w:val="14A17047"/>
    <w:rsid w:val="14E74041"/>
    <w:rsid w:val="153D2966"/>
    <w:rsid w:val="18730D27"/>
    <w:rsid w:val="188B46A5"/>
    <w:rsid w:val="195F6954"/>
    <w:rsid w:val="1C311D75"/>
    <w:rsid w:val="1EC20F38"/>
    <w:rsid w:val="2A8E5288"/>
    <w:rsid w:val="2AA204DB"/>
    <w:rsid w:val="2FCD2C4F"/>
    <w:rsid w:val="311B063E"/>
    <w:rsid w:val="364502B2"/>
    <w:rsid w:val="38721494"/>
    <w:rsid w:val="394F4B22"/>
    <w:rsid w:val="3C4C66E5"/>
    <w:rsid w:val="3D305393"/>
    <w:rsid w:val="3F524561"/>
    <w:rsid w:val="3F8C6625"/>
    <w:rsid w:val="4218718A"/>
    <w:rsid w:val="46776F3C"/>
    <w:rsid w:val="4891422A"/>
    <w:rsid w:val="496E03A1"/>
    <w:rsid w:val="4B6D2E6F"/>
    <w:rsid w:val="4D1108E2"/>
    <w:rsid w:val="4EE378EB"/>
    <w:rsid w:val="4F5C517C"/>
    <w:rsid w:val="50D46540"/>
    <w:rsid w:val="572272EF"/>
    <w:rsid w:val="57C429DE"/>
    <w:rsid w:val="57FE5038"/>
    <w:rsid w:val="58DF7C14"/>
    <w:rsid w:val="5E660FCE"/>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1.0226</c:v>
                </c:pt>
                <c:pt idx="1">
                  <c:v>1.0229</c:v>
                </c:pt>
                <c:pt idx="2">
                  <c:v>1.0229</c:v>
                </c:pt>
                <c:pt idx="3">
                  <c:v>1.0229</c:v>
                </c:pt>
                <c:pt idx="4">
                  <c:v>1.0236</c:v>
                </c:pt>
                <c:pt idx="5">
                  <c:v>1.0237</c:v>
                </c:pt>
                <c:pt idx="6">
                  <c:v>1.024</c:v>
                </c:pt>
                <c:pt idx="7">
                  <c:v>1.0244</c:v>
                </c:pt>
                <c:pt idx="8">
                  <c:v>1.0247</c:v>
                </c:pt>
                <c:pt idx="9">
                  <c:v>1.0246</c:v>
                </c:pt>
                <c:pt idx="10">
                  <c:v>1.0246</c:v>
                </c:pt>
                <c:pt idx="11">
                  <c:v>1.0253</c:v>
                </c:pt>
                <c:pt idx="12">
                  <c:v>1.0256</c:v>
                </c:pt>
                <c:pt idx="13">
                  <c:v>1.0259</c:v>
                </c:pt>
                <c:pt idx="14">
                  <c:v>1.0261</c:v>
                </c:pt>
                <c:pt idx="15">
                  <c:v>1.0263</c:v>
                </c:pt>
                <c:pt idx="16">
                  <c:v>1.0263</c:v>
                </c:pt>
                <c:pt idx="17">
                  <c:v>1.0263</c:v>
                </c:pt>
                <c:pt idx="18">
                  <c:v>1.0269</c:v>
                </c:pt>
                <c:pt idx="19">
                  <c:v>1.0271</c:v>
                </c:pt>
                <c:pt idx="20">
                  <c:v>1.0274</c:v>
                </c:pt>
                <c:pt idx="21">
                  <c:v>1.0276</c:v>
                </c:pt>
                <c:pt idx="22">
                  <c:v>1.0278</c:v>
                </c:pt>
                <c:pt idx="23">
                  <c:v>1.0278</c:v>
                </c:pt>
                <c:pt idx="24">
                  <c:v>1.0278</c:v>
                </c:pt>
                <c:pt idx="25">
                  <c:v>1.0284</c:v>
                </c:pt>
                <c:pt idx="26">
                  <c:v>1.0286</c:v>
                </c:pt>
                <c:pt idx="27">
                  <c:v>1.0286</c:v>
                </c:pt>
                <c:pt idx="28">
                  <c:v>1.0287</c:v>
                </c:pt>
                <c:pt idx="29">
                  <c:v>1.0289</c:v>
                </c:pt>
                <c:pt idx="30">
                  <c:v>1.0289</c:v>
                </c:pt>
                <c:pt idx="31">
                  <c:v>1.0289</c:v>
                </c:pt>
                <c:pt idx="32">
                  <c:v>1.0295</c:v>
                </c:pt>
                <c:pt idx="33">
                  <c:v>1.0297</c:v>
                </c:pt>
                <c:pt idx="34">
                  <c:v>1.03</c:v>
                </c:pt>
                <c:pt idx="35">
                  <c:v>1.0302</c:v>
                </c:pt>
                <c:pt idx="36">
                  <c:v>1.0304</c:v>
                </c:pt>
                <c:pt idx="37">
                  <c:v>1.0304</c:v>
                </c:pt>
                <c:pt idx="38">
                  <c:v>1.0304</c:v>
                </c:pt>
                <c:pt idx="39">
                  <c:v>1.031</c:v>
                </c:pt>
                <c:pt idx="40">
                  <c:v>1.0311</c:v>
                </c:pt>
                <c:pt idx="41">
                  <c:v>1.0313</c:v>
                </c:pt>
                <c:pt idx="42">
                  <c:v>1.0315</c:v>
                </c:pt>
                <c:pt idx="43">
                  <c:v>1.0316</c:v>
                </c:pt>
                <c:pt idx="44">
                  <c:v>1.0316</c:v>
                </c:pt>
                <c:pt idx="45">
                  <c:v>1.0316</c:v>
                </c:pt>
                <c:pt idx="46">
                  <c:v>1.0321</c:v>
                </c:pt>
                <c:pt idx="47">
                  <c:v>1.0324</c:v>
                </c:pt>
                <c:pt idx="48">
                  <c:v>1.0326</c:v>
                </c:pt>
                <c:pt idx="49">
                  <c:v>1.0328</c:v>
                </c:pt>
                <c:pt idx="50">
                  <c:v>1.033</c:v>
                </c:pt>
                <c:pt idx="51">
                  <c:v>1.033</c:v>
                </c:pt>
                <c:pt idx="52">
                  <c:v>1.033</c:v>
                </c:pt>
                <c:pt idx="53">
                  <c:v>1.0336</c:v>
                </c:pt>
                <c:pt idx="54">
                  <c:v>1.0338</c:v>
                </c:pt>
                <c:pt idx="55">
                  <c:v>1.034</c:v>
                </c:pt>
                <c:pt idx="56">
                  <c:v>1.0341</c:v>
                </c:pt>
                <c:pt idx="57">
                  <c:v>1.0342</c:v>
                </c:pt>
                <c:pt idx="58">
                  <c:v>1.0342</c:v>
                </c:pt>
                <c:pt idx="59">
                  <c:v>1.0342</c:v>
                </c:pt>
                <c:pt idx="60">
                  <c:v>1.0347</c:v>
                </c:pt>
                <c:pt idx="61">
                  <c:v>1.0349</c:v>
                </c:pt>
                <c:pt idx="62">
                  <c:v>1.0352</c:v>
                </c:pt>
                <c:pt idx="63">
                  <c:v>1.0353</c:v>
                </c:pt>
                <c:pt idx="64">
                  <c:v>1.0355</c:v>
                </c:pt>
                <c:pt idx="65">
                  <c:v>1.0355</c:v>
                </c:pt>
                <c:pt idx="66">
                  <c:v>1.0355</c:v>
                </c:pt>
                <c:pt idx="67">
                  <c:v>1.036</c:v>
                </c:pt>
                <c:pt idx="68">
                  <c:v>1.0361</c:v>
                </c:pt>
                <c:pt idx="69">
                  <c:v>1.0363</c:v>
                </c:pt>
                <c:pt idx="70">
                  <c:v>1.0364</c:v>
                </c:pt>
                <c:pt idx="71">
                  <c:v>1.0365</c:v>
                </c:pt>
                <c:pt idx="72">
                  <c:v>1.0365</c:v>
                </c:pt>
                <c:pt idx="73">
                  <c:v>1.0365</c:v>
                </c:pt>
                <c:pt idx="74">
                  <c:v>1.0372</c:v>
                </c:pt>
                <c:pt idx="75">
                  <c:v>1.0374</c:v>
                </c:pt>
                <c:pt idx="76">
                  <c:v>1.0375</c:v>
                </c:pt>
                <c:pt idx="77">
                  <c:v>1.0377</c:v>
                </c:pt>
                <c:pt idx="78">
                  <c:v>1.0378</c:v>
                </c:pt>
                <c:pt idx="79">
                  <c:v>1.0378</c:v>
                </c:pt>
                <c:pt idx="80">
                  <c:v>1.0378</c:v>
                </c:pt>
                <c:pt idx="81">
                  <c:v>1.0378</c:v>
                </c:pt>
                <c:pt idx="82">
                  <c:v>1.0378</c:v>
                </c:pt>
                <c:pt idx="83">
                  <c:v>1.0387</c:v>
                </c:pt>
                <c:pt idx="84">
                  <c:v>1.0389</c:v>
                </c:pt>
                <c:pt idx="85">
                  <c:v>1.0391</c:v>
                </c:pt>
                <c:pt idx="86">
                  <c:v>1.0391</c:v>
                </c:pt>
                <c:pt idx="87">
                  <c:v>1.0391</c:v>
                </c:pt>
                <c:pt idx="88">
                  <c:v>1.0396</c:v>
                </c:pt>
                <c:pt idx="89">
                  <c:v>1.0398</c:v>
                </c:pt>
                <c:pt idx="90">
                  <c:v>1.0399</c:v>
                </c:pt>
                <c:pt idx="91">
                  <c:v>1.0401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9.77995110025276e-5</c:v>
                </c:pt>
                <c:pt idx="1">
                  <c:v>0.000391198044009666</c:v>
                </c:pt>
                <c:pt idx="2">
                  <c:v>0.000391198044009666</c:v>
                </c:pt>
                <c:pt idx="3">
                  <c:v>0.000391198044009666</c:v>
                </c:pt>
                <c:pt idx="4">
                  <c:v>0.00107579462102692</c:v>
                </c:pt>
                <c:pt idx="5">
                  <c:v>0.00117359413202944</c:v>
                </c:pt>
                <c:pt idx="6">
                  <c:v>0.0014669926650368</c:v>
                </c:pt>
                <c:pt idx="7">
                  <c:v>0.00185819070904647</c:v>
                </c:pt>
                <c:pt idx="8">
                  <c:v>0.00215158924205383</c:v>
                </c:pt>
                <c:pt idx="9">
                  <c:v>0.0020537897310513</c:v>
                </c:pt>
                <c:pt idx="10">
                  <c:v>0.0020537897310513</c:v>
                </c:pt>
                <c:pt idx="11">
                  <c:v>0.00273838630806855</c:v>
                </c:pt>
                <c:pt idx="12">
                  <c:v>0.00303178484107591</c:v>
                </c:pt>
                <c:pt idx="13">
                  <c:v>0.00332518337408327</c:v>
                </c:pt>
                <c:pt idx="14">
                  <c:v>0.00352078239608811</c:v>
                </c:pt>
                <c:pt idx="15">
                  <c:v>0.00371638141809294</c:v>
                </c:pt>
                <c:pt idx="16">
                  <c:v>0.00371638141809294</c:v>
                </c:pt>
                <c:pt idx="17">
                  <c:v>0.00371638141809294</c:v>
                </c:pt>
                <c:pt idx="18">
                  <c:v>0.00430317848410744</c:v>
                </c:pt>
                <c:pt idx="19">
                  <c:v>0.00449877750611249</c:v>
                </c:pt>
                <c:pt idx="20">
                  <c:v>0.00479217603911986</c:v>
                </c:pt>
                <c:pt idx="21">
                  <c:v>0.00498777506112469</c:v>
                </c:pt>
                <c:pt idx="22">
                  <c:v>0.00518337408312974</c:v>
                </c:pt>
                <c:pt idx="23">
                  <c:v>0.00518337408312974</c:v>
                </c:pt>
                <c:pt idx="24">
                  <c:v>0.00518337408312974</c:v>
                </c:pt>
                <c:pt idx="25">
                  <c:v>0.00577017114914424</c:v>
                </c:pt>
                <c:pt idx="26">
                  <c:v>0.00596577017114908</c:v>
                </c:pt>
                <c:pt idx="27">
                  <c:v>0.00596577017114908</c:v>
                </c:pt>
                <c:pt idx="28">
                  <c:v>0.0060635696821516</c:v>
                </c:pt>
                <c:pt idx="29">
                  <c:v>0.00625916870415644</c:v>
                </c:pt>
                <c:pt idx="30">
                  <c:v>0.00625916870415644</c:v>
                </c:pt>
                <c:pt idx="31">
                  <c:v>0.00625916870415644</c:v>
                </c:pt>
                <c:pt idx="32">
                  <c:v>0.00684596577017116</c:v>
                </c:pt>
                <c:pt idx="33">
                  <c:v>0.00704156479217621</c:v>
                </c:pt>
                <c:pt idx="34">
                  <c:v>0.00733496332518335</c:v>
                </c:pt>
                <c:pt idx="35">
                  <c:v>0.00753056234718841</c:v>
                </c:pt>
                <c:pt idx="36">
                  <c:v>0.00772616136919324</c:v>
                </c:pt>
                <c:pt idx="37">
                  <c:v>0.00772616136919324</c:v>
                </c:pt>
                <c:pt idx="38">
                  <c:v>0.00772616136919324</c:v>
                </c:pt>
                <c:pt idx="39">
                  <c:v>0.00831295843520774</c:v>
                </c:pt>
                <c:pt idx="40">
                  <c:v>0.00841075794621027</c:v>
                </c:pt>
                <c:pt idx="41">
                  <c:v>0.00860635696821532</c:v>
                </c:pt>
                <c:pt idx="42">
                  <c:v>0.00880195599022016</c:v>
                </c:pt>
                <c:pt idx="43">
                  <c:v>0.00889975550122268</c:v>
                </c:pt>
                <c:pt idx="44">
                  <c:v>0.00889975550122268</c:v>
                </c:pt>
                <c:pt idx="45">
                  <c:v>0.00889975550122268</c:v>
                </c:pt>
                <c:pt idx="46">
                  <c:v>0.00938875305623488</c:v>
                </c:pt>
                <c:pt idx="47">
                  <c:v>0.00968215158924202</c:v>
                </c:pt>
                <c:pt idx="48">
                  <c:v>0.00987775061124685</c:v>
                </c:pt>
                <c:pt idx="49">
                  <c:v>0.0100733496332519</c:v>
                </c:pt>
                <c:pt idx="50">
                  <c:v>0.0102689486552567</c:v>
                </c:pt>
                <c:pt idx="51">
                  <c:v>0.0102689486552567</c:v>
                </c:pt>
                <c:pt idx="52">
                  <c:v>0.0102689486552567</c:v>
                </c:pt>
                <c:pt idx="53">
                  <c:v>0.0108557457212715</c:v>
                </c:pt>
                <c:pt idx="54">
                  <c:v>0.0110513447432763</c:v>
                </c:pt>
                <c:pt idx="55">
                  <c:v>0.0112469437652813</c:v>
                </c:pt>
                <c:pt idx="56">
                  <c:v>0.0113447432762837</c:v>
                </c:pt>
                <c:pt idx="57">
                  <c:v>0.0114425427872862</c:v>
                </c:pt>
                <c:pt idx="58">
                  <c:v>0.0114425427872862</c:v>
                </c:pt>
                <c:pt idx="59">
                  <c:v>0.0114425427872862</c:v>
                </c:pt>
                <c:pt idx="60">
                  <c:v>0.0119315403422984</c:v>
                </c:pt>
                <c:pt idx="61">
                  <c:v>0.0121271393643032</c:v>
                </c:pt>
                <c:pt idx="62">
                  <c:v>0.0124205378973103</c:v>
                </c:pt>
                <c:pt idx="63">
                  <c:v>0.0125183374083131</c:v>
                </c:pt>
                <c:pt idx="64">
                  <c:v>0.0127139364303179</c:v>
                </c:pt>
                <c:pt idx="65">
                  <c:v>0.0127139364303179</c:v>
                </c:pt>
                <c:pt idx="66">
                  <c:v>0.0127139364303179</c:v>
                </c:pt>
                <c:pt idx="67">
                  <c:v>0.0132029339853301</c:v>
                </c:pt>
                <c:pt idx="68">
                  <c:v>0.0133007334963327</c:v>
                </c:pt>
                <c:pt idx="69">
                  <c:v>0.0134963325183375</c:v>
                </c:pt>
                <c:pt idx="70">
                  <c:v>0.0135941320293398</c:v>
                </c:pt>
                <c:pt idx="71">
                  <c:v>0.0136919315403423</c:v>
                </c:pt>
                <c:pt idx="72">
                  <c:v>0.0136919315403423</c:v>
                </c:pt>
                <c:pt idx="73">
                  <c:v>0.0136919315403423</c:v>
                </c:pt>
                <c:pt idx="74">
                  <c:v>0.0143765281173593</c:v>
                </c:pt>
                <c:pt idx="75">
                  <c:v>0.0145721271393644</c:v>
                </c:pt>
                <c:pt idx="76">
                  <c:v>0.0146699266503669</c:v>
                </c:pt>
                <c:pt idx="77">
                  <c:v>0.0148655256723718</c:v>
                </c:pt>
                <c:pt idx="78">
                  <c:v>0.0149633251833741</c:v>
                </c:pt>
                <c:pt idx="79">
                  <c:v>0.0149633251833741</c:v>
                </c:pt>
                <c:pt idx="80">
                  <c:v>0.0149633251833741</c:v>
                </c:pt>
                <c:pt idx="81">
                  <c:v>0.0149633251833741</c:v>
                </c:pt>
                <c:pt idx="82">
                  <c:v>0.0149633251833741</c:v>
                </c:pt>
                <c:pt idx="83">
                  <c:v>0.0158435207823961</c:v>
                </c:pt>
                <c:pt idx="84">
                  <c:v>0.016039119804401</c:v>
                </c:pt>
                <c:pt idx="85">
                  <c:v>0.0162347188264058</c:v>
                </c:pt>
                <c:pt idx="86">
                  <c:v>0.0162347188264058</c:v>
                </c:pt>
                <c:pt idx="87">
                  <c:v>0.0162347188264058</c:v>
                </c:pt>
                <c:pt idx="88">
                  <c:v>0.0167237163814182</c:v>
                </c:pt>
                <c:pt idx="89">
                  <c:v>0.0169193154034231</c:v>
                </c:pt>
                <c:pt idx="90">
                  <c:v>0.0170171149144256</c:v>
                </c:pt>
                <c:pt idx="91">
                  <c:v>0.0172127139364304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2021-10-28T07:15:58Z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586F641620BE4852BBE3373EC3161A83</vt:lpwstr>
  </property>
</Properties>
</file>