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超值宝3年第6期净值型理财产品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36,173,333.37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户名：贵阳农村商业银行股份有限公司-超值宝3年第6期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851900159610358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2,932,307.85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3,863,050.87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36,173,333.37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1.1354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1.1354</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4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52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2523" w:type="dxa"/>
            <w:shd w:val="clear" w:color="auto" w:fill="D9D9D9"/>
            <w:vAlign w:val="center"/>
          </w:tcPr>
          <w:p>
            <w:pPr>
              <w:jc w:val="center"/>
              <w:rPr>
                <w:rFonts w:ascii="宋体" w:hAnsi="宋体"/>
                <w:b/>
              </w:rPr>
            </w:pPr>
            <w:r>
              <w:rPr>
                <w:rFonts w:hint="eastAsia"/>
                <w:b/>
              </w:rPr>
              <w:t>净值增长率（%）</w:t>
            </w:r>
          </w:p>
        </w:tc>
        <w:tc>
          <w:tcPr>
            <w:tcW w:w="2977"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2021年12月31日</w:t>
            </w:r>
            <w:r>
              <w:rPr>
                <w:rFonts w:hint="eastAsia" w:ascii="宋体" w:hAnsi="宋体"/>
              </w:rPr>
              <w:t>）</w:t>
            </w:r>
          </w:p>
        </w:tc>
        <w:tc>
          <w:tcPr>
            <w:tcW w:w="2523" w:type="dxa"/>
            <w:vAlign w:val="center"/>
          </w:tcPr>
          <w:p>
            <w:pPr>
              <w:spacing w:line="300" w:lineRule="auto"/>
              <w:jc w:val="right"/>
              <w:rPr>
                <w:rFonts w:ascii="微软雅黑" w:hAnsi="微软雅黑" w:eastAsia="微软雅黑" w:cs="微软雅黑"/>
              </w:rPr>
            </w:pPr>
            <w:r>
              <w:rPr>
                <w:rFonts w:ascii="宋体" w:hAnsi="宋体"/>
              </w:rPr>
              <w:t>11.96</w:t>
            </w:r>
          </w:p>
        </w:tc>
        <w:tc>
          <w:tcPr>
            <w:tcW w:w="2977" w:type="dxa"/>
            <w:vAlign w:val="center"/>
          </w:tcPr>
          <w:p>
            <w:pPr>
              <w:jc w:val="right"/>
              <w:rPr>
                <w:rFonts w:ascii="宋体" w:hAnsi="宋体"/>
                <w:color w:val="FF0000"/>
              </w:rPr>
            </w:pPr>
            <w:r>
              <w:rPr>
                <w:rFonts w:hint="eastAsia" w:ascii="宋体" w:hAnsi="宋体"/>
              </w:rPr>
              <w:t>6</w:t>
            </w:r>
            <w:r>
              <w:rPr>
                <w:rFonts w:ascii="宋体" w:hAnsi="宋体"/>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2523" w:type="dxa"/>
            <w:vAlign w:val="center"/>
          </w:tcPr>
          <w:p>
            <w:pPr>
              <w:jc w:val="right"/>
              <w:rPr>
                <w:rFonts w:ascii="宋体" w:hAnsi="宋体"/>
              </w:rPr>
            </w:pPr>
            <w:r>
              <w:rPr>
                <w:rFonts w:ascii="宋体" w:hAnsi="宋体"/>
              </w:rPr>
              <w:t>13.54</w:t>
            </w:r>
            <w:bookmarkStart w:id="7" w:name="OLE_LINK7"/>
            <w:bookmarkEnd w:id="7"/>
            <w:bookmarkStart w:id="8" w:name="OLE_LINK4"/>
            <w:bookmarkEnd w:id="8"/>
          </w:p>
        </w:tc>
        <w:tc>
          <w:tcPr>
            <w:tcW w:w="2977" w:type="dxa"/>
            <w:vAlign w:val="center"/>
          </w:tcPr>
          <w:p>
            <w:pPr>
              <w:jc w:val="right"/>
              <w:rPr>
                <w:rFonts w:ascii="宋体" w:hAnsi="宋体"/>
                <w:color w:val="FF0000"/>
              </w:rPr>
            </w:pPr>
            <w:r>
              <w:rPr>
                <w:rFonts w:hint="eastAsia" w:ascii="宋体" w:hAnsi="宋体"/>
              </w:rPr>
              <w:t>1</w:t>
            </w:r>
            <w:r>
              <w:rPr>
                <w:rFonts w:ascii="宋体" w:hAnsi="宋体"/>
              </w:rPr>
              <w:t>1.11</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95495" cy="276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618770" cy="277638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11.96%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36,460,650.94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36,460,650.94</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146.25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36,460,650.94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36,460,797.19</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34,104,339.33</w:t>
            </w:r>
          </w:p>
        </w:tc>
        <w:tc>
          <w:tcPr>
            <w:tcW w:w="2127" w:type="dxa"/>
            <w:shd w:val="clear" w:color="auto" w:fill="auto"/>
            <w:vAlign w:val="center"/>
          </w:tcPr>
          <w:p>
            <w:pPr>
              <w:jc w:val="right"/>
              <w:rPr>
                <w:rFonts w:ascii="宋体" w:hAnsi="宋体"/>
              </w:rPr>
            </w:pPr>
            <w:r>
              <w:rPr>
                <w:rFonts w:hint="eastAsia" w:ascii="宋体" w:hAnsi="宋体"/>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34,104,339.33</w:t>
            </w:r>
          </w:p>
        </w:tc>
        <w:tc>
          <w:tcPr>
            <w:tcW w:w="2127" w:type="dxa"/>
            <w:shd w:val="clear" w:color="auto" w:fill="auto"/>
            <w:vAlign w:val="center"/>
          </w:tcPr>
          <w:p>
            <w:pPr>
              <w:jc w:val="right"/>
              <w:rPr>
                <w:rFonts w:ascii="宋体" w:hAnsi="宋体"/>
              </w:rPr>
            </w:pPr>
            <w:r>
              <w:rPr>
                <w:rFonts w:hint="eastAsia" w:ascii="宋体" w:hAnsi="宋体"/>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899,897.87</w:t>
            </w:r>
          </w:p>
        </w:tc>
        <w:tc>
          <w:tcPr>
            <w:tcW w:w="2127" w:type="dxa"/>
            <w:shd w:val="clear" w:color="auto" w:fill="auto"/>
            <w:vAlign w:val="center"/>
          </w:tcPr>
          <w:p>
            <w:pPr>
              <w:jc w:val="right"/>
              <w:rPr>
                <w:rFonts w:ascii="宋体" w:hAnsi="宋体"/>
              </w:rPr>
            </w:pPr>
            <w:r>
              <w:rPr>
                <w:rFonts w:hint="eastAsia" w:ascii="宋体" w:hAnsi="宋体"/>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338,799.39</w:t>
            </w:r>
          </w:p>
        </w:tc>
        <w:tc>
          <w:tcPr>
            <w:tcW w:w="2127" w:type="dxa"/>
            <w:shd w:val="clear" w:color="auto" w:fill="auto"/>
            <w:vAlign w:val="center"/>
          </w:tcPr>
          <w:p>
            <w:pPr>
              <w:jc w:val="right"/>
              <w:rPr>
                <w:rFonts w:ascii="宋体" w:hAnsi="宋体"/>
              </w:rPr>
            </w:pPr>
            <w:r>
              <w:rPr>
                <w:rFonts w:hint="eastAsia" w:ascii="宋体" w:hAnsi="宋体"/>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1,166,014.02</w:t>
            </w:r>
          </w:p>
        </w:tc>
        <w:tc>
          <w:tcPr>
            <w:tcW w:w="2127" w:type="dxa"/>
            <w:shd w:val="clear" w:color="auto" w:fill="auto"/>
            <w:vAlign w:val="center"/>
          </w:tcPr>
          <w:p>
            <w:pPr>
              <w:jc w:val="right"/>
              <w:rPr>
                <w:rFonts w:ascii="宋体" w:hAnsi="宋体"/>
              </w:rPr>
            </w:pPr>
            <w:r>
              <w:rPr>
                <w:rFonts w:hint="eastAsia" w:ascii="宋体" w:hAnsi="宋体"/>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36,509,050.61</w:t>
            </w:r>
          </w:p>
        </w:tc>
        <w:tc>
          <w:tcPr>
            <w:tcW w:w="2127" w:type="dxa"/>
            <w:shd w:val="clear" w:color="auto" w:fill="auto"/>
          </w:tcPr>
          <w:p>
            <w:pPr>
              <w:jc w:val="right"/>
              <w:rPr>
                <w:rFonts w:ascii="宋体" w:hAnsi="宋体"/>
              </w:rPr>
            </w:pPr>
            <w:r>
              <w:rPr>
                <w:rFonts w:hint="eastAsia" w:ascii="宋体" w:hAnsi="宋体"/>
              </w:rPr>
              <w:t>100.13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2,003,488.85</w:t>
            </w:r>
          </w:p>
        </w:tc>
        <w:tc>
          <w:tcPr>
            <w:tcW w:w="2113" w:type="dxa"/>
            <w:shd w:val="clear" w:color="auto" w:fill="auto"/>
          </w:tcPr>
          <w:p>
            <w:pPr>
              <w:jc w:val="right"/>
              <w:rPr>
                <w:rFonts w:ascii="宋体"/>
                <w:szCs w:val="21"/>
              </w:rPr>
            </w:pPr>
            <w: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1,410,935.47</w:t>
            </w:r>
          </w:p>
        </w:tc>
        <w:tc>
          <w:tcPr>
            <w:tcW w:w="2113" w:type="dxa"/>
            <w:shd w:val="clear" w:color="auto" w:fill="auto"/>
          </w:tcPr>
          <w:p>
            <w:pPr>
              <w:jc w:val="right"/>
              <w:rPr>
                <w:rFonts w:ascii="宋体"/>
                <w:szCs w:val="21"/>
              </w:rPr>
            </w:pPr>
            <w: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1,391,019.34</w:t>
            </w:r>
          </w:p>
        </w:tc>
        <w:tc>
          <w:tcPr>
            <w:tcW w:w="2113" w:type="dxa"/>
            <w:shd w:val="clear" w:color="auto" w:fill="auto"/>
          </w:tcPr>
          <w:p>
            <w:pPr>
              <w:jc w:val="right"/>
              <w:rPr>
                <w:rFonts w:ascii="宋体"/>
                <w:szCs w:val="21"/>
              </w:rPr>
            </w:pPr>
            <w: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1,173,465.87</w:t>
            </w:r>
          </w:p>
        </w:tc>
        <w:tc>
          <w:tcPr>
            <w:tcW w:w="2113" w:type="dxa"/>
            <w:shd w:val="clear" w:color="auto" w:fill="auto"/>
          </w:tcPr>
          <w:p>
            <w:pPr>
              <w:jc w:val="right"/>
              <w:rPr>
                <w:rFonts w:ascii="宋体"/>
                <w:szCs w:val="21"/>
              </w:rPr>
            </w:pPr>
            <w: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1,083,636.79</w:t>
            </w:r>
          </w:p>
        </w:tc>
        <w:tc>
          <w:tcPr>
            <w:tcW w:w="2113" w:type="dxa"/>
            <w:shd w:val="clear" w:color="auto" w:fill="auto"/>
          </w:tcPr>
          <w:p>
            <w:pPr>
              <w:jc w:val="right"/>
              <w:rPr>
                <w:rFonts w:ascii="宋体"/>
                <w:szCs w:val="21"/>
              </w:rPr>
            </w:pPr>
            <w: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1,056,997.01</w:t>
            </w:r>
          </w:p>
        </w:tc>
        <w:tc>
          <w:tcPr>
            <w:tcW w:w="2113" w:type="dxa"/>
            <w:shd w:val="clear" w:color="auto" w:fill="auto"/>
          </w:tcPr>
          <w:p>
            <w:pPr>
              <w:jc w:val="right"/>
              <w:rPr>
                <w:rFonts w:ascii="宋体"/>
                <w:szCs w:val="21"/>
              </w:rPr>
            </w:pPr>
            <w: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1,052,276.65</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1,039,150.44</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1,020,117.98</w:t>
            </w:r>
          </w:p>
        </w:tc>
        <w:tc>
          <w:tcPr>
            <w:tcW w:w="2113"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1,010,021.43</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12,241,109.82</w:t>
            </w:r>
          </w:p>
        </w:tc>
        <w:tc>
          <w:tcPr>
            <w:tcW w:w="2113" w:type="dxa"/>
            <w:shd w:val="clear" w:color="auto" w:fill="auto"/>
          </w:tcPr>
          <w:p>
            <w:pPr>
              <w:jc w:val="right"/>
              <w:rPr>
                <w:rFonts w:ascii="宋体"/>
                <w:szCs w:val="21"/>
              </w:rPr>
            </w:pPr>
            <w:r>
              <w:t>33.57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fLMyp/zFZ3RJk/86DQ8sFhcdPOQ=" w:salt="aYzovKKq+PvEjBnC35AXA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44F"/>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3636"/>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3123"/>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03C677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4C1D0-6DE1-4B75-94B8-2205880F07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3956</Characters>
  <Lines>32</Lines>
  <Paragraphs>9</Paragraphs>
  <TotalTime>261</TotalTime>
  <ScaleCrop>false</ScaleCrop>
  <LinksUpToDate>false</LinksUpToDate>
  <CharactersWithSpaces>4641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2022-04-20T08:04:28Z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