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C1188320000132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户名：工商银行贵阳农商银行超值宝２年８期理财产品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账号：3602003829200460096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610,751.63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63,770.83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5,838,423.32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1.1079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1.10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10.79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8.93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1.1079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1.10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lang w:eastAsia="zh-CN"/>
              </w:rPr>
            </w:pPr>
            <w:r>
              <w:rPr>
                <w:rFonts w:hint="eastAsia" w:ascii="仿宋" w:hAnsi="仿宋" w:eastAsia="仿宋"/>
                <w:szCs w:val="21"/>
              </w:rPr>
              <w:t>银行存款</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5,886,504.88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lang w:eastAsia="zh-CN"/>
              </w:rPr>
            </w:pPr>
            <w:r>
              <w:rPr>
                <w:rFonts w:hint="eastAsia" w:ascii="仿宋" w:hAnsi="仿宋" w:eastAsia="仿宋"/>
                <w:szCs w:val="21"/>
                <w:lang w:eastAsia="zh-CN"/>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1,635.10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5,888,139.98</w:t>
            </w:r>
          </w:p>
        </w:tc>
        <w:tc>
          <w:tcPr>
            <w:tcW w:w="2113"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jc w:val="center"/>
              <w:rPr>
                <w:rFonts w:hint="eastAsia" w:ascii="仿宋" w:hAnsi="仿宋" w:eastAsia="仿宋"/>
                <w:color w:val="auto"/>
                <w:szCs w:val="21"/>
                <w:lang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5,886,504.88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1635.10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5,888,139.98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5,886,504.88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1635.10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5,888,139.98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szCs w:val="21"/>
              </w:rPr>
              <w:t>银行存款</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5,886,504.88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szCs w:val="21"/>
                <w:lang w:eastAsia="zh-CN"/>
              </w:rPr>
              <w:t>其他资产</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1,635.10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5,888,139.98</w:t>
            </w:r>
          </w:p>
        </w:tc>
        <w:tc>
          <w:tcPr>
            <w:tcW w:w="2113"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VAh935w53fOL3+En3kXSsGEXRXc=" w:salt="Ia82v4DgEp2EjcGuHjRRy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584E1C"/>
    <w:rsid w:val="09860979"/>
    <w:rsid w:val="0A5A2C1C"/>
    <w:rsid w:val="0A626B8A"/>
    <w:rsid w:val="0B455683"/>
    <w:rsid w:val="0D901766"/>
    <w:rsid w:val="119D38F4"/>
    <w:rsid w:val="11F52987"/>
    <w:rsid w:val="12DA60B7"/>
    <w:rsid w:val="1322763E"/>
    <w:rsid w:val="13A3270E"/>
    <w:rsid w:val="13EE576D"/>
    <w:rsid w:val="14756E1F"/>
    <w:rsid w:val="15271F3C"/>
    <w:rsid w:val="153D2966"/>
    <w:rsid w:val="16AD6697"/>
    <w:rsid w:val="17E41503"/>
    <w:rsid w:val="1B405FCF"/>
    <w:rsid w:val="1E026EB1"/>
    <w:rsid w:val="252A18DC"/>
    <w:rsid w:val="27DC68B7"/>
    <w:rsid w:val="2A3922BC"/>
    <w:rsid w:val="2A3A53F1"/>
    <w:rsid w:val="2E6C10E8"/>
    <w:rsid w:val="2F4671E3"/>
    <w:rsid w:val="33C40040"/>
    <w:rsid w:val="342153CB"/>
    <w:rsid w:val="34296D79"/>
    <w:rsid w:val="388B3929"/>
    <w:rsid w:val="38D97024"/>
    <w:rsid w:val="38E926E9"/>
    <w:rsid w:val="3D320D98"/>
    <w:rsid w:val="4264087B"/>
    <w:rsid w:val="42FF6865"/>
    <w:rsid w:val="43E92664"/>
    <w:rsid w:val="43F3566A"/>
    <w:rsid w:val="44021C29"/>
    <w:rsid w:val="44FC1717"/>
    <w:rsid w:val="457A406E"/>
    <w:rsid w:val="45AF3355"/>
    <w:rsid w:val="466D0831"/>
    <w:rsid w:val="46CD3A39"/>
    <w:rsid w:val="47BD4D02"/>
    <w:rsid w:val="48E8631C"/>
    <w:rsid w:val="49D806A7"/>
    <w:rsid w:val="49FA15B3"/>
    <w:rsid w:val="4CB37063"/>
    <w:rsid w:val="4D4D6CD2"/>
    <w:rsid w:val="4D7D7BD3"/>
    <w:rsid w:val="4D870C30"/>
    <w:rsid w:val="4DC7164B"/>
    <w:rsid w:val="4DED444F"/>
    <w:rsid w:val="4E253071"/>
    <w:rsid w:val="4FE31BB9"/>
    <w:rsid w:val="51366883"/>
    <w:rsid w:val="51A03B59"/>
    <w:rsid w:val="544954B1"/>
    <w:rsid w:val="57B47E4D"/>
    <w:rsid w:val="588245E7"/>
    <w:rsid w:val="58BD2C39"/>
    <w:rsid w:val="5B7F063E"/>
    <w:rsid w:val="5C927E9F"/>
    <w:rsid w:val="5E660FCE"/>
    <w:rsid w:val="62446D78"/>
    <w:rsid w:val="651773A7"/>
    <w:rsid w:val="6927670B"/>
    <w:rsid w:val="6AF71159"/>
    <w:rsid w:val="6CB373DA"/>
    <w:rsid w:val="6E2877F5"/>
    <w:rsid w:val="6F8C2174"/>
    <w:rsid w:val="705B15C4"/>
    <w:rsid w:val="71053ABC"/>
    <w:rsid w:val="73083B4A"/>
    <w:rsid w:val="73181AE2"/>
    <w:rsid w:val="737F3265"/>
    <w:rsid w:val="73E97FF0"/>
    <w:rsid w:val="74340C6A"/>
    <w:rsid w:val="7537360B"/>
    <w:rsid w:val="757F3635"/>
    <w:rsid w:val="77404980"/>
    <w:rsid w:val="779243CC"/>
    <w:rsid w:val="798D2AE9"/>
    <w:rsid w:val="7AE53569"/>
    <w:rsid w:val="7F0649B1"/>
    <w:rsid w:val="7F2514D4"/>
    <w:rsid w:val="7F78210B"/>
    <w:rsid w:val="7F977E61"/>
    <w:rsid w:val="7FC647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1.096</c:v>
                </c:pt>
                <c:pt idx="1">
                  <c:v>1.096</c:v>
                </c:pt>
                <c:pt idx="2">
                  <c:v>1.096</c:v>
                </c:pt>
                <c:pt idx="3">
                  <c:v>1.0965</c:v>
                </c:pt>
                <c:pt idx="4">
                  <c:v>1.0966</c:v>
                </c:pt>
                <c:pt idx="5">
                  <c:v>1.0967</c:v>
                </c:pt>
                <c:pt idx="6">
                  <c:v>1.0968</c:v>
                </c:pt>
                <c:pt idx="7">
                  <c:v>1.0971</c:v>
                </c:pt>
                <c:pt idx="8">
                  <c:v>1.0971</c:v>
                </c:pt>
                <c:pt idx="9">
                  <c:v>1.0971</c:v>
                </c:pt>
                <c:pt idx="10">
                  <c:v>1.0979</c:v>
                </c:pt>
                <c:pt idx="11">
                  <c:v>1.0984</c:v>
                </c:pt>
                <c:pt idx="12">
                  <c:v>1.0987</c:v>
                </c:pt>
                <c:pt idx="13">
                  <c:v>1.0991</c:v>
                </c:pt>
                <c:pt idx="14">
                  <c:v>1.0994</c:v>
                </c:pt>
                <c:pt idx="15">
                  <c:v>1.0994</c:v>
                </c:pt>
                <c:pt idx="16">
                  <c:v>1.0994</c:v>
                </c:pt>
                <c:pt idx="17">
                  <c:v>1.1003</c:v>
                </c:pt>
                <c:pt idx="18">
                  <c:v>1.1007</c:v>
                </c:pt>
                <c:pt idx="19">
                  <c:v>1.101</c:v>
                </c:pt>
                <c:pt idx="20">
                  <c:v>1.1015</c:v>
                </c:pt>
                <c:pt idx="21">
                  <c:v>1.1007</c:v>
                </c:pt>
                <c:pt idx="22">
                  <c:v>1.1007</c:v>
                </c:pt>
                <c:pt idx="23">
                  <c:v>1.1007</c:v>
                </c:pt>
                <c:pt idx="24">
                  <c:v>1.1015</c:v>
                </c:pt>
                <c:pt idx="25">
                  <c:v>1.1021</c:v>
                </c:pt>
                <c:pt idx="26">
                  <c:v>1.1024</c:v>
                </c:pt>
                <c:pt idx="27">
                  <c:v>1.1026</c:v>
                </c:pt>
                <c:pt idx="28">
                  <c:v>1.1024</c:v>
                </c:pt>
                <c:pt idx="29">
                  <c:v>1.1024</c:v>
                </c:pt>
                <c:pt idx="30">
                  <c:v>1.1028</c:v>
                </c:pt>
                <c:pt idx="31">
                  <c:v>1.1035</c:v>
                </c:pt>
                <c:pt idx="32">
                  <c:v>1.104</c:v>
                </c:pt>
                <c:pt idx="33">
                  <c:v>1.1062</c:v>
                </c:pt>
                <c:pt idx="34">
                  <c:v>1.107</c:v>
                </c:pt>
                <c:pt idx="35">
                  <c:v>1.1071</c:v>
                </c:pt>
                <c:pt idx="36">
                  <c:v>1.107</c:v>
                </c:pt>
                <c:pt idx="37">
                  <c:v>1.107</c:v>
                </c:pt>
                <c:pt idx="38">
                  <c:v>1.1076</c:v>
                </c:pt>
                <c:pt idx="39">
                  <c:v>1.1078</c:v>
                </c:pt>
                <c:pt idx="40">
                  <c:v>1.1079</c:v>
                </c:pt>
                <c:pt idx="41">
                  <c:v>1.1079</c:v>
                </c:pt>
                <c:pt idx="42">
                  <c:v>1.1079</c:v>
                </c:pt>
                <c:pt idx="43">
                  <c:v>1.1079</c:v>
                </c:pt>
                <c:pt idx="44">
                  <c:v>1.1079</c:v>
                </c:pt>
                <c:pt idx="45">
                  <c:v>1.1079</c:v>
                </c:pt>
                <c:pt idx="46">
                  <c:v>1.1079</c:v>
                </c:pt>
                <c:pt idx="47">
                  <c:v>1.1078</c:v>
                </c:pt>
                <c:pt idx="48">
                  <c:v>1.1078</c:v>
                </c:pt>
                <c:pt idx="49">
                  <c:v>1.1078</c:v>
                </c:pt>
                <c:pt idx="50">
                  <c:v>1.1078</c:v>
                </c:pt>
                <c:pt idx="51">
                  <c:v>1.1078</c:v>
                </c:pt>
                <c:pt idx="52">
                  <c:v>1.1078</c:v>
                </c:pt>
                <c:pt idx="53">
                  <c:v>1.1078</c:v>
                </c:pt>
                <c:pt idx="54">
                  <c:v>1.1078</c:v>
                </c:pt>
                <c:pt idx="55">
                  <c:v>1.1078</c:v>
                </c:pt>
                <c:pt idx="56">
                  <c:v>1.1078</c:v>
                </c:pt>
                <c:pt idx="57">
                  <c:v>1.1078</c:v>
                </c:pt>
                <c:pt idx="58">
                  <c:v>1.1078</c:v>
                </c:pt>
                <c:pt idx="59">
                  <c:v>1.1078</c:v>
                </c:pt>
                <c:pt idx="60">
                  <c:v>1.1078</c:v>
                </c:pt>
                <c:pt idx="61">
                  <c:v>1.1078</c:v>
                </c:pt>
                <c:pt idx="62">
                  <c:v>1.1078</c:v>
                </c:pt>
                <c:pt idx="63">
                  <c:v>1.1078</c:v>
                </c:pt>
                <c:pt idx="64">
                  <c:v>1.1078</c:v>
                </c:pt>
                <c:pt idx="65">
                  <c:v>1.1078</c:v>
                </c:pt>
                <c:pt idx="66">
                  <c:v>1.1078</c:v>
                </c:pt>
                <c:pt idx="67">
                  <c:v>1.1078</c:v>
                </c:pt>
                <c:pt idx="68">
                  <c:v>1.1078</c:v>
                </c:pt>
                <c:pt idx="69">
                  <c:v>1.1078</c:v>
                </c:pt>
                <c:pt idx="70">
                  <c:v>1.1077</c:v>
                </c:pt>
                <c:pt idx="71">
                  <c:v>1.1077</c:v>
                </c:pt>
                <c:pt idx="72">
                  <c:v>1.1077</c:v>
                </c:pt>
                <c:pt idx="73">
                  <c:v>1.1077</c:v>
                </c:pt>
                <c:pt idx="74">
                  <c:v>1.1077</c:v>
                </c:pt>
                <c:pt idx="75">
                  <c:v>1.1077</c:v>
                </c:pt>
                <c:pt idx="76">
                  <c:v>1.1077</c:v>
                </c:pt>
                <c:pt idx="77">
                  <c:v>1.1077</c:v>
                </c:pt>
                <c:pt idx="78">
                  <c:v>1.1077</c:v>
                </c:pt>
                <c:pt idx="79">
                  <c:v>1.1077</c:v>
                </c:pt>
                <c:pt idx="80">
                  <c:v>1.1077</c:v>
                </c:pt>
                <c:pt idx="81">
                  <c:v>1.1077</c:v>
                </c:pt>
                <c:pt idx="82">
                  <c:v>1.1077</c:v>
                </c:pt>
                <c:pt idx="83">
                  <c:v>1.1077</c:v>
                </c:pt>
                <c:pt idx="84">
                  <c:v>1.1077</c:v>
                </c:pt>
                <c:pt idx="85">
                  <c:v>1.1078</c:v>
                </c:pt>
                <c:pt idx="86">
                  <c:v>1.1078</c:v>
                </c:pt>
                <c:pt idx="87">
                  <c:v>1.1078</c:v>
                </c:pt>
                <c:pt idx="88">
                  <c:v>1.1078</c:v>
                </c:pt>
                <c:pt idx="89">
                  <c:v>1.1078</c:v>
                </c:pt>
                <c:pt idx="90">
                  <c:v>1.1078</c:v>
                </c:pt>
                <c:pt idx="91">
                  <c:v>1.1079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0.000182515057492116</c:v>
                </c:pt>
                <c:pt idx="1">
                  <c:v>0.000182515057492116</c:v>
                </c:pt>
                <c:pt idx="2">
                  <c:v>0.000182515057492116</c:v>
                </c:pt>
                <c:pt idx="3">
                  <c:v>0.00063880270122274</c:v>
                </c:pt>
                <c:pt idx="4">
                  <c:v>0.00073006022996891</c:v>
                </c:pt>
                <c:pt idx="5">
                  <c:v>0.000821317758715079</c:v>
                </c:pt>
                <c:pt idx="6">
                  <c:v>0.000912575287461026</c:v>
                </c:pt>
                <c:pt idx="7">
                  <c:v>0.00118634787369953</c:v>
                </c:pt>
                <c:pt idx="8">
                  <c:v>0.00118634787369953</c:v>
                </c:pt>
                <c:pt idx="9">
                  <c:v>0.00118634787369953</c:v>
                </c:pt>
                <c:pt idx="10">
                  <c:v>0.00191640810366844</c:v>
                </c:pt>
                <c:pt idx="11">
                  <c:v>0.00237269574739907</c:v>
                </c:pt>
                <c:pt idx="12">
                  <c:v>0.00264646833363735</c:v>
                </c:pt>
                <c:pt idx="13">
                  <c:v>0.00301149844862181</c:v>
                </c:pt>
                <c:pt idx="14">
                  <c:v>0.00328527103486032</c:v>
                </c:pt>
                <c:pt idx="15">
                  <c:v>0.00328527103486032</c:v>
                </c:pt>
                <c:pt idx="16">
                  <c:v>0.00328527103486032</c:v>
                </c:pt>
                <c:pt idx="17">
                  <c:v>0.00410658879357539</c:v>
                </c:pt>
                <c:pt idx="18">
                  <c:v>0.00447161890855985</c:v>
                </c:pt>
                <c:pt idx="19">
                  <c:v>0.00474539149479813</c:v>
                </c:pt>
                <c:pt idx="20">
                  <c:v>0.00520167913852876</c:v>
                </c:pt>
                <c:pt idx="21">
                  <c:v>0.00447161890855985</c:v>
                </c:pt>
                <c:pt idx="22">
                  <c:v>0.00447161890855985</c:v>
                </c:pt>
                <c:pt idx="23">
                  <c:v>0.00447161890855985</c:v>
                </c:pt>
                <c:pt idx="24">
                  <c:v>0.00520167913852876</c:v>
                </c:pt>
                <c:pt idx="25">
                  <c:v>0.00574922431100555</c:v>
                </c:pt>
                <c:pt idx="26">
                  <c:v>0.00602299689724406</c:v>
                </c:pt>
                <c:pt idx="27">
                  <c:v>0.00620551195473618</c:v>
                </c:pt>
                <c:pt idx="28">
                  <c:v>0.00602299689724406</c:v>
                </c:pt>
                <c:pt idx="29">
                  <c:v>0.00602299689724406</c:v>
                </c:pt>
                <c:pt idx="30">
                  <c:v>0.00638802701222851</c:v>
                </c:pt>
                <c:pt idx="31">
                  <c:v>0.00702682971345125</c:v>
                </c:pt>
                <c:pt idx="32">
                  <c:v>0.00748311735718188</c:v>
                </c:pt>
                <c:pt idx="33">
                  <c:v>0.00949078298959671</c:v>
                </c:pt>
                <c:pt idx="34">
                  <c:v>0.0102208432195654</c:v>
                </c:pt>
                <c:pt idx="35">
                  <c:v>0.0103121007483116</c:v>
                </c:pt>
                <c:pt idx="36">
                  <c:v>0.0102208432195654</c:v>
                </c:pt>
                <c:pt idx="37">
                  <c:v>0.0102208432195654</c:v>
                </c:pt>
                <c:pt idx="38">
                  <c:v>0.0107683883920422</c:v>
                </c:pt>
                <c:pt idx="39">
                  <c:v>0.0109509034495343</c:v>
                </c:pt>
                <c:pt idx="40">
                  <c:v>0.0110421609782807</c:v>
                </c:pt>
                <c:pt idx="41">
                  <c:v>0.0110421609782807</c:v>
                </c:pt>
                <c:pt idx="42">
                  <c:v>0.0110421609782807</c:v>
                </c:pt>
                <c:pt idx="43">
                  <c:v>0.0110421609782807</c:v>
                </c:pt>
                <c:pt idx="44">
                  <c:v>0.0110421609782807</c:v>
                </c:pt>
                <c:pt idx="45">
                  <c:v>0.0110421609782807</c:v>
                </c:pt>
                <c:pt idx="46">
                  <c:v>0.0110421609782807</c:v>
                </c:pt>
                <c:pt idx="47">
                  <c:v>0.0109509034495343</c:v>
                </c:pt>
                <c:pt idx="48">
                  <c:v>0.0109509034495343</c:v>
                </c:pt>
                <c:pt idx="49">
                  <c:v>0.0109509034495343</c:v>
                </c:pt>
                <c:pt idx="50">
                  <c:v>0.0109509034495343</c:v>
                </c:pt>
                <c:pt idx="51">
                  <c:v>0.0109509034495343</c:v>
                </c:pt>
                <c:pt idx="52">
                  <c:v>0.0109509034495343</c:v>
                </c:pt>
                <c:pt idx="53">
                  <c:v>0.0109509034495343</c:v>
                </c:pt>
                <c:pt idx="54">
                  <c:v>0.0109509034495343</c:v>
                </c:pt>
                <c:pt idx="55">
                  <c:v>0.0109509034495343</c:v>
                </c:pt>
                <c:pt idx="56">
                  <c:v>0.0109509034495343</c:v>
                </c:pt>
                <c:pt idx="57">
                  <c:v>0.0109509034495343</c:v>
                </c:pt>
                <c:pt idx="58">
                  <c:v>0.0109509034495343</c:v>
                </c:pt>
                <c:pt idx="59">
                  <c:v>0.0109509034495343</c:v>
                </c:pt>
                <c:pt idx="60">
                  <c:v>0.0109509034495343</c:v>
                </c:pt>
                <c:pt idx="61">
                  <c:v>0.0109509034495343</c:v>
                </c:pt>
                <c:pt idx="62">
                  <c:v>0.0109509034495343</c:v>
                </c:pt>
                <c:pt idx="63">
                  <c:v>0.0109509034495343</c:v>
                </c:pt>
                <c:pt idx="64">
                  <c:v>0.0109509034495343</c:v>
                </c:pt>
                <c:pt idx="65">
                  <c:v>0.0109509034495343</c:v>
                </c:pt>
                <c:pt idx="66">
                  <c:v>0.0109509034495343</c:v>
                </c:pt>
                <c:pt idx="67">
                  <c:v>0.0109509034495343</c:v>
                </c:pt>
                <c:pt idx="68">
                  <c:v>0.0109509034495343</c:v>
                </c:pt>
                <c:pt idx="69">
                  <c:v>0.0109509034495343</c:v>
                </c:pt>
                <c:pt idx="70">
                  <c:v>0.0108596459207884</c:v>
                </c:pt>
                <c:pt idx="71">
                  <c:v>0.0108596459207884</c:v>
                </c:pt>
                <c:pt idx="72">
                  <c:v>0.0108596459207884</c:v>
                </c:pt>
                <c:pt idx="73">
                  <c:v>0.0108596459207884</c:v>
                </c:pt>
                <c:pt idx="74">
                  <c:v>0.0108596459207884</c:v>
                </c:pt>
                <c:pt idx="75">
                  <c:v>0.0108596459207884</c:v>
                </c:pt>
                <c:pt idx="76">
                  <c:v>0.0108596459207884</c:v>
                </c:pt>
                <c:pt idx="77">
                  <c:v>0.0108596459207884</c:v>
                </c:pt>
                <c:pt idx="78">
                  <c:v>0.0108596459207884</c:v>
                </c:pt>
                <c:pt idx="79">
                  <c:v>0.0108596459207884</c:v>
                </c:pt>
                <c:pt idx="80">
                  <c:v>0.0108596459207884</c:v>
                </c:pt>
                <c:pt idx="81">
                  <c:v>0.0108596459207884</c:v>
                </c:pt>
                <c:pt idx="82">
                  <c:v>0.0108596459207884</c:v>
                </c:pt>
                <c:pt idx="83">
                  <c:v>0.0108596459207884</c:v>
                </c:pt>
                <c:pt idx="84">
                  <c:v>0.0108596459207884</c:v>
                </c:pt>
                <c:pt idx="85">
                  <c:v>0.0109509034495343</c:v>
                </c:pt>
                <c:pt idx="86">
                  <c:v>0.0109509034495343</c:v>
                </c:pt>
                <c:pt idx="87">
                  <c:v>0.0109509034495343</c:v>
                </c:pt>
                <c:pt idx="88">
                  <c:v>0.0109509034495343</c:v>
                </c:pt>
                <c:pt idx="89">
                  <c:v>0.0109509034495343</c:v>
                </c:pt>
                <c:pt idx="90">
                  <c:v>0.0109509034495343</c:v>
                </c:pt>
                <c:pt idx="91">
                  <c:v>0.0110421609782807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2022-10-25T01:50:20Z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