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超值宝1年77期理财产品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本报告期自2021年04月13日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超值宝1年77期理财产品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199,990,000.00份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209,981,560.20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2021年04月13日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[5%-5.4%]/年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户名：贵阳农村商业银行股份有限公司-超值宝1年77期理财产品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t xml:space="preserve"> </w:t>
            </w:r>
            <w:r>
              <w:rPr>
                <w:rFonts w:ascii="宋体" w:hAnsi="宋体"/>
                <w:color w:val="FF0000"/>
                <w:szCs w:val="21"/>
                <w:shd w:val="clear" w:color="auto" w:fill="FFFFFF"/>
              </w:rPr>
              <w:t>851900159610428</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2021年04月13日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-833,762.08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9,991,560.20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209,981,560.20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1.05</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2021年04月13日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5.00</w:t>
            </w:r>
          </w:p>
        </w:tc>
        <w:tc>
          <w:tcPr>
            <w:tcW w:w="1843" w:type="dxa"/>
            <w:vAlign w:val="center"/>
          </w:tcPr>
          <w:p>
            <w:pPr>
              <w:jc w:val="right"/>
              <w:rPr>
                <w:rFonts w:ascii="宋体" w:hAnsi="宋体"/>
                <w:color w:val="FF0000"/>
              </w:rPr>
            </w:pPr>
            <w:r>
              <w:rPr>
                <w:rFonts w:hint="eastAsia" w:ascii="宋体" w:hAnsi="宋体"/>
              </w:rPr>
              <w:t>3</w:t>
            </w:r>
            <w:r>
              <w:rPr>
                <w:rFonts w:ascii="宋体" w:hAnsi="宋体"/>
              </w:rPr>
              <w:t>.60</w:t>
            </w:r>
          </w:p>
        </w:tc>
        <w:tc>
          <w:tcPr>
            <w:tcW w:w="1843" w:type="dxa"/>
            <w:vAlign w:val="center"/>
          </w:tcPr>
          <w:p>
            <w:pPr>
              <w:jc w:val="right"/>
              <w:rPr>
                <w:rFonts w:ascii="宋体" w:hAnsi="宋体"/>
                <w:color w:val="FF0000"/>
              </w:rPr>
            </w:pPr>
            <w:r>
              <w:rPr>
                <w:rFonts w:hint="eastAsia" w:ascii="宋体" w:hAnsi="宋体"/>
              </w:rPr>
              <w:t>3</w:t>
            </w:r>
            <w:r>
              <w:rPr>
                <w:rFonts w:ascii="宋体" w:hAnsi="宋体"/>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5.00</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w:t>
            </w:r>
            <w:r>
              <w:rPr>
                <w:rFonts w:ascii="宋体" w:hAnsi="宋体"/>
              </w:rPr>
              <w:t>.60</w:t>
            </w:r>
          </w:p>
        </w:tc>
        <w:tc>
          <w:tcPr>
            <w:tcW w:w="1843" w:type="dxa"/>
            <w:vAlign w:val="center"/>
          </w:tcPr>
          <w:p>
            <w:pPr>
              <w:jc w:val="right"/>
              <w:rPr>
                <w:rFonts w:ascii="宋体" w:hAnsi="宋体"/>
                <w:color w:val="FF0000"/>
              </w:rPr>
            </w:pPr>
            <w:r>
              <w:rPr>
                <w:rFonts w:hint="eastAsia" w:ascii="宋体" w:hAnsi="宋体"/>
              </w:rPr>
              <w:t>3</w:t>
            </w:r>
            <w:r>
              <w:rPr>
                <w:rFonts w:ascii="宋体" w:hAnsi="宋体"/>
              </w:rPr>
              <w:t>.89</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5.00%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206,773,272.39</w:t>
            </w:r>
          </w:p>
        </w:tc>
        <w:tc>
          <w:tcPr>
            <w:tcW w:w="2069" w:type="dxa"/>
            <w:shd w:val="clear" w:color="auto" w:fill="auto"/>
          </w:tcPr>
          <w:p>
            <w:pPr>
              <w:jc w:val="right"/>
              <w:rPr>
                <w:rFonts w:ascii="宋体"/>
                <w:szCs w:val="21"/>
              </w:rPr>
            </w:pPr>
            <w:r>
              <w:t>98.05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4,120,023.09</w:t>
            </w:r>
          </w:p>
        </w:tc>
        <w:tc>
          <w:tcPr>
            <w:tcW w:w="2069" w:type="dxa"/>
            <w:shd w:val="clear" w:color="auto" w:fill="auto"/>
          </w:tcPr>
          <w:p>
            <w:pPr>
              <w:jc w:val="right"/>
              <w:rPr>
                <w:rFonts w:ascii="宋体"/>
                <w:szCs w:val="21"/>
              </w:rPr>
            </w:pPr>
            <w: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210,893,295.48</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0.88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210,893,295.48</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210,893,296.36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173,231,544.50</w:t>
            </w:r>
          </w:p>
        </w:tc>
        <w:tc>
          <w:tcPr>
            <w:tcW w:w="2127" w:type="dxa"/>
            <w:shd w:val="clear" w:color="auto" w:fill="auto"/>
            <w:vAlign w:val="center"/>
          </w:tcPr>
          <w:p>
            <w:pPr>
              <w:jc w:val="right"/>
              <w:rPr>
                <w:rFonts w:ascii="宋体" w:hAnsi="宋体"/>
              </w:rPr>
            </w:pPr>
            <w:r>
              <w:rPr>
                <w:rFonts w:hint="eastAsia" w:ascii="宋体" w:hAnsi="宋体"/>
              </w:rPr>
              <w:t>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173,231,544.50</w:t>
            </w:r>
          </w:p>
        </w:tc>
        <w:tc>
          <w:tcPr>
            <w:tcW w:w="2127" w:type="dxa"/>
            <w:shd w:val="clear" w:color="auto" w:fill="auto"/>
            <w:vAlign w:val="center"/>
          </w:tcPr>
          <w:p>
            <w:pPr>
              <w:jc w:val="right"/>
              <w:rPr>
                <w:rFonts w:ascii="宋体" w:hAnsi="宋体"/>
              </w:rPr>
            </w:pPr>
            <w:r>
              <w:rPr>
                <w:rFonts w:hint="eastAsia" w:ascii="宋体" w:hAnsi="宋体"/>
              </w:rPr>
              <w:t>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30,102,523.08</w:t>
            </w:r>
          </w:p>
        </w:tc>
        <w:tc>
          <w:tcPr>
            <w:tcW w:w="2127" w:type="dxa"/>
            <w:shd w:val="clear" w:color="auto" w:fill="auto"/>
            <w:vAlign w:val="center"/>
          </w:tcPr>
          <w:p>
            <w:pPr>
              <w:jc w:val="right"/>
              <w:rPr>
                <w:rFonts w:ascii="宋体" w:hAnsi="宋体"/>
              </w:rPr>
            </w:pPr>
            <w:r>
              <w:rPr>
                <w:rFonts w:hint="eastAsia" w:ascii="宋体" w:hAnsi="宋体"/>
              </w:rP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1,463,707.37</w:t>
            </w:r>
          </w:p>
        </w:tc>
        <w:tc>
          <w:tcPr>
            <w:tcW w:w="2127" w:type="dxa"/>
            <w:shd w:val="clear" w:color="auto" w:fill="auto"/>
            <w:vAlign w:val="center"/>
          </w:tcPr>
          <w:p>
            <w:pPr>
              <w:jc w:val="right"/>
              <w:rPr>
                <w:rFonts w:ascii="宋体" w:hAnsi="宋体"/>
              </w:rPr>
            </w:pPr>
            <w:r>
              <w:rPr>
                <w:rFonts w:hint="eastAsia" w:ascii="宋体" w:hAnsi="宋体"/>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6,246,519.71</w:t>
            </w:r>
          </w:p>
        </w:tc>
        <w:tc>
          <w:tcPr>
            <w:tcW w:w="2127" w:type="dxa"/>
            <w:shd w:val="clear" w:color="auto" w:fill="auto"/>
            <w:vAlign w:val="center"/>
          </w:tcPr>
          <w:p>
            <w:pPr>
              <w:jc w:val="right"/>
              <w:rPr>
                <w:rFonts w:ascii="宋体" w:hAnsi="宋体"/>
              </w:rPr>
            </w:pPr>
            <w:r>
              <w:rPr>
                <w:rFonts w:hint="eastAsia" w:ascii="宋体" w:hAnsi="宋体"/>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211,044,294.65</w:t>
            </w:r>
          </w:p>
        </w:tc>
        <w:tc>
          <w:tcPr>
            <w:tcW w:w="2127" w:type="dxa"/>
            <w:shd w:val="clear" w:color="auto" w:fill="auto"/>
          </w:tcPr>
          <w:p>
            <w:pPr>
              <w:jc w:val="right"/>
              <w:rPr>
                <w:rFonts w:ascii="宋体" w:hAnsi="宋体"/>
              </w:rPr>
            </w:pPr>
            <w:r>
              <w:rPr>
                <w:rFonts w:hint="eastAsia" w:ascii="宋体" w:hAnsi="宋体"/>
              </w:rPr>
              <w:t>100.07</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GC004</w:t>
            </w:r>
          </w:p>
        </w:tc>
        <w:tc>
          <w:tcPr>
            <w:tcW w:w="2138" w:type="dxa"/>
            <w:shd w:val="clear" w:color="auto" w:fill="auto"/>
          </w:tcPr>
          <w:p>
            <w:pPr>
              <w:jc w:val="right"/>
              <w:rPr>
                <w:rFonts w:ascii="宋体"/>
                <w:szCs w:val="21"/>
              </w:rPr>
            </w:pPr>
            <w:r>
              <w:t>30,102,523.08</w:t>
            </w:r>
          </w:p>
        </w:tc>
        <w:tc>
          <w:tcPr>
            <w:tcW w:w="2113" w:type="dxa"/>
            <w:shd w:val="clear" w:color="auto" w:fill="auto"/>
          </w:tcPr>
          <w:p>
            <w:pPr>
              <w:jc w:val="right"/>
              <w:rPr>
                <w:rFonts w:ascii="宋体"/>
                <w:szCs w:val="21"/>
              </w:rPr>
            </w:pPr>
            <w: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15,073,821.28</w:t>
            </w:r>
          </w:p>
        </w:tc>
        <w:tc>
          <w:tcPr>
            <w:tcW w:w="2113" w:type="dxa"/>
            <w:shd w:val="clear" w:color="auto" w:fill="auto"/>
          </w:tcPr>
          <w:p>
            <w:pPr>
              <w:jc w:val="right"/>
              <w:rPr>
                <w:rFonts w:ascii="宋体"/>
                <w:szCs w:val="21"/>
              </w:rPr>
            </w:pPr>
            <w: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11,364,974.93</w:t>
            </w:r>
          </w:p>
        </w:tc>
        <w:tc>
          <w:tcPr>
            <w:tcW w:w="2113" w:type="dxa"/>
            <w:shd w:val="clear" w:color="auto" w:fill="auto"/>
          </w:tcPr>
          <w:p>
            <w:pPr>
              <w:jc w:val="right"/>
              <w:rPr>
                <w:rFonts w:ascii="宋体"/>
                <w:szCs w:val="21"/>
              </w:rPr>
            </w:pPr>
            <w:r>
              <w:t>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10,716,710.27</w:t>
            </w:r>
          </w:p>
        </w:tc>
        <w:tc>
          <w:tcPr>
            <w:tcW w:w="2113" w:type="dxa"/>
            <w:shd w:val="clear" w:color="auto" w:fill="auto"/>
          </w:tcPr>
          <w:p>
            <w:pPr>
              <w:jc w:val="right"/>
              <w:rPr>
                <w:rFonts w:ascii="宋体"/>
                <w:szCs w:val="21"/>
              </w:rPr>
            </w:pPr>
            <w: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21哈尔滨银行永续债02</w:t>
            </w:r>
          </w:p>
        </w:tc>
        <w:tc>
          <w:tcPr>
            <w:tcW w:w="2138" w:type="dxa"/>
            <w:shd w:val="clear" w:color="auto" w:fill="auto"/>
          </w:tcPr>
          <w:p>
            <w:pPr>
              <w:jc w:val="right"/>
              <w:rPr>
                <w:rFonts w:ascii="宋体"/>
                <w:szCs w:val="21"/>
              </w:rPr>
            </w:pPr>
            <w:r>
              <w:t>10,551,984.55</w:t>
            </w:r>
          </w:p>
        </w:tc>
        <w:tc>
          <w:tcPr>
            <w:tcW w:w="2113" w:type="dxa"/>
            <w:shd w:val="clear" w:color="auto" w:fill="auto"/>
          </w:tcPr>
          <w:p>
            <w:pPr>
              <w:jc w:val="right"/>
              <w:rPr>
                <w:rFonts w:ascii="宋体"/>
                <w:szCs w:val="21"/>
              </w:rPr>
            </w:pP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10,550,054.22</w:t>
            </w:r>
          </w:p>
        </w:tc>
        <w:tc>
          <w:tcPr>
            <w:tcW w:w="2113" w:type="dxa"/>
            <w:shd w:val="clear" w:color="auto" w:fill="auto"/>
          </w:tcPr>
          <w:p>
            <w:pPr>
              <w:jc w:val="right"/>
              <w:rPr>
                <w:rFonts w:ascii="宋体"/>
                <w:szCs w:val="21"/>
              </w:rPr>
            </w:pP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10,492,305.20</w:t>
            </w:r>
          </w:p>
        </w:tc>
        <w:tc>
          <w:tcPr>
            <w:tcW w:w="2113" w:type="dxa"/>
            <w:shd w:val="clear" w:color="auto" w:fill="auto"/>
          </w:tcPr>
          <w:p>
            <w:pPr>
              <w:jc w:val="right"/>
              <w:rPr>
                <w:rFonts w:ascii="宋体"/>
                <w:szCs w:val="21"/>
              </w:rPr>
            </w:pPr>
            <w: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7,738,207.80</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20贵安G3</w:t>
            </w:r>
          </w:p>
        </w:tc>
        <w:tc>
          <w:tcPr>
            <w:tcW w:w="2138" w:type="dxa"/>
            <w:shd w:val="clear" w:color="auto" w:fill="auto"/>
          </w:tcPr>
          <w:p>
            <w:pPr>
              <w:jc w:val="right"/>
              <w:rPr>
                <w:rFonts w:ascii="宋体"/>
                <w:szCs w:val="21"/>
              </w:rPr>
            </w:pPr>
            <w:r>
              <w:t>7,061,788.22</w:t>
            </w:r>
          </w:p>
        </w:tc>
        <w:tc>
          <w:tcPr>
            <w:tcW w:w="2113" w:type="dxa"/>
            <w:shd w:val="clear" w:color="auto" w:fill="auto"/>
          </w:tcPr>
          <w:p>
            <w:pPr>
              <w:jc w:val="right"/>
              <w:rPr>
                <w:rFonts w:ascii="宋体"/>
                <w:szCs w:val="21"/>
              </w:rPr>
            </w:pPr>
            <w: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7,008,704.16</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120,661,073.70</w:t>
            </w:r>
          </w:p>
        </w:tc>
        <w:tc>
          <w:tcPr>
            <w:tcW w:w="2113" w:type="dxa"/>
            <w:shd w:val="clear" w:color="auto" w:fill="auto"/>
          </w:tcPr>
          <w:p>
            <w:pPr>
              <w:jc w:val="right"/>
              <w:rPr>
                <w:rFonts w:ascii="宋体"/>
                <w:szCs w:val="21"/>
              </w:rPr>
            </w:pPr>
            <w:r>
              <w:t>57.21</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ZIyIGhtpbtQre5nkFt5zYXoX+lQ=" w:salt="MdWav0AfOint55/xJj692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605A"/>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4CED"/>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90950"/>
    <w:rsid w:val="006A1341"/>
    <w:rsid w:val="006B2602"/>
    <w:rsid w:val="006C22D1"/>
    <w:rsid w:val="00702058"/>
    <w:rsid w:val="00712AEC"/>
    <w:rsid w:val="00726F60"/>
    <w:rsid w:val="00742837"/>
    <w:rsid w:val="00762513"/>
    <w:rsid w:val="00767B2A"/>
    <w:rsid w:val="00780405"/>
    <w:rsid w:val="0078617B"/>
    <w:rsid w:val="00786475"/>
    <w:rsid w:val="007901B6"/>
    <w:rsid w:val="00793847"/>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C4E2B"/>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14D731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DE770-BB7D-4247-B7B5-0E672B12E9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4038</Characters>
  <Lines>33</Lines>
  <Paragraphs>9</Paragraphs>
  <TotalTime>263</TotalTime>
  <ScaleCrop>false</ScaleCrop>
  <LinksUpToDate>false</LinksUpToDate>
  <CharactersWithSpaces>4737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2022-04-20T08:21:27Z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