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ind w:firstLine="420" w:firstLineChars="0"/>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111,180,000.00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户名：贵阳农村商业银行股份有限公司超值宝1年69期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账号：602010100100685049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lang w:val="en-US" w:eastAsia="zh-CN"/>
              </w:rPr>
              <w:t>07月01</w:t>
            </w:r>
            <w:r>
              <w:rPr>
                <w:rFonts w:ascii="仿宋" w:hAnsi="仿宋" w:eastAsia="仿宋"/>
              </w:rPr>
              <w:t>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435,575.38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1,700,404.38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115,560,901.09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1.49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3.94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3.00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1.49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95,896,137.65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82.74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西南证券云帆4号计划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17,883,938.44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2,122,766.90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center"/>
              <w:rPr>
                <w:rFonts w:hint="eastAsia" w:ascii="仿宋" w:hAnsi="仿宋" w:eastAsia="仿宋"/>
                <w:szCs w:val="21"/>
                <w:lang w:val="en-US" w:eastAsia="zh-CN"/>
              </w:rPr>
            </w:pPr>
            <w:r>
              <w:rPr>
                <w:rFonts w:hint="eastAsia" w:ascii="仿宋" w:hAnsi="仿宋" w:eastAsia="仿宋"/>
                <w:szCs w:val="21"/>
                <w:lang w:eastAsia="zh-CN"/>
              </w:rPr>
              <w:t>115,902,842.99</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115,902,842.99</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3,359.51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default"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194.45</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default"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115,906,396.95</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5,654,161,577.44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490,004,900.00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110,564,285.590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233,360,544.55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6,488,091,307.58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265,002,650.00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225,002,250.00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195,369,458.22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145,442,400.00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140,112,000.00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130,065,000.00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128,002,000.00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1,699,539,508.22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26.19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jGelaWvHlVS2+l3s/cmu5yOOu3g=" w:salt="SPIO+WrTXMVYa5+2zvVR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910276"/>
    <w:rsid w:val="05581092"/>
    <w:rsid w:val="05A14D31"/>
    <w:rsid w:val="05AE26D9"/>
    <w:rsid w:val="077D1837"/>
    <w:rsid w:val="08665360"/>
    <w:rsid w:val="09860979"/>
    <w:rsid w:val="0D901766"/>
    <w:rsid w:val="0F5F0D3A"/>
    <w:rsid w:val="119D38F4"/>
    <w:rsid w:val="11F52987"/>
    <w:rsid w:val="12DA60B7"/>
    <w:rsid w:val="14AB3BE4"/>
    <w:rsid w:val="153D2966"/>
    <w:rsid w:val="17E41503"/>
    <w:rsid w:val="1E0012B5"/>
    <w:rsid w:val="20B339F7"/>
    <w:rsid w:val="278333F6"/>
    <w:rsid w:val="27F52FED"/>
    <w:rsid w:val="2D7E3F5C"/>
    <w:rsid w:val="2F4671E3"/>
    <w:rsid w:val="33C40040"/>
    <w:rsid w:val="342153CB"/>
    <w:rsid w:val="34296D79"/>
    <w:rsid w:val="38D97024"/>
    <w:rsid w:val="38E926E9"/>
    <w:rsid w:val="3C155732"/>
    <w:rsid w:val="3FF37001"/>
    <w:rsid w:val="40714170"/>
    <w:rsid w:val="4264087B"/>
    <w:rsid w:val="43F3566A"/>
    <w:rsid w:val="44FC1717"/>
    <w:rsid w:val="457A406E"/>
    <w:rsid w:val="46CD3A39"/>
    <w:rsid w:val="48E8631C"/>
    <w:rsid w:val="4D870C30"/>
    <w:rsid w:val="514677E4"/>
    <w:rsid w:val="51A03B59"/>
    <w:rsid w:val="52321244"/>
    <w:rsid w:val="57B47E4D"/>
    <w:rsid w:val="59D671C4"/>
    <w:rsid w:val="5E660FCE"/>
    <w:rsid w:val="60450B80"/>
    <w:rsid w:val="60F11B4B"/>
    <w:rsid w:val="61447D60"/>
    <w:rsid w:val="62446D78"/>
    <w:rsid w:val="63926E74"/>
    <w:rsid w:val="639673A3"/>
    <w:rsid w:val="63CD7758"/>
    <w:rsid w:val="6455585F"/>
    <w:rsid w:val="650A0CD8"/>
    <w:rsid w:val="656F2AEB"/>
    <w:rsid w:val="68CC5C7E"/>
    <w:rsid w:val="705B15C4"/>
    <w:rsid w:val="73083B4A"/>
    <w:rsid w:val="737F3265"/>
    <w:rsid w:val="757F3635"/>
    <w:rsid w:val="79751FD1"/>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1.0238</c:v>
                </c:pt>
                <c:pt idx="1">
                  <c:v>1.0242</c:v>
                </c:pt>
                <c:pt idx="2">
                  <c:v>1.0242</c:v>
                </c:pt>
                <c:pt idx="3">
                  <c:v>1.0241</c:v>
                </c:pt>
                <c:pt idx="4">
                  <c:v>1.0212</c:v>
                </c:pt>
                <c:pt idx="5">
                  <c:v>1.0215</c:v>
                </c:pt>
                <c:pt idx="6">
                  <c:v>1.0218</c:v>
                </c:pt>
                <c:pt idx="7">
                  <c:v>1.0229</c:v>
                </c:pt>
                <c:pt idx="8">
                  <c:v>1.0228</c:v>
                </c:pt>
                <c:pt idx="9">
                  <c:v>1.0228</c:v>
                </c:pt>
                <c:pt idx="10">
                  <c:v>1.0228</c:v>
                </c:pt>
                <c:pt idx="11">
                  <c:v>1.0239</c:v>
                </c:pt>
                <c:pt idx="12">
                  <c:v>1.0246</c:v>
                </c:pt>
                <c:pt idx="13">
                  <c:v>1.0253</c:v>
                </c:pt>
                <c:pt idx="14">
                  <c:v>1.0256</c:v>
                </c:pt>
                <c:pt idx="15">
                  <c:v>1.0262</c:v>
                </c:pt>
                <c:pt idx="16">
                  <c:v>1.0262</c:v>
                </c:pt>
                <c:pt idx="17">
                  <c:v>1.0261</c:v>
                </c:pt>
                <c:pt idx="18">
                  <c:v>1.027</c:v>
                </c:pt>
                <c:pt idx="19">
                  <c:v>1.0274</c:v>
                </c:pt>
                <c:pt idx="20">
                  <c:v>1.0279</c:v>
                </c:pt>
                <c:pt idx="21">
                  <c:v>1.0284</c:v>
                </c:pt>
                <c:pt idx="22">
                  <c:v>1.0288</c:v>
                </c:pt>
                <c:pt idx="23">
                  <c:v>1.0288</c:v>
                </c:pt>
                <c:pt idx="24">
                  <c:v>1.0288</c:v>
                </c:pt>
                <c:pt idx="25">
                  <c:v>1.0297</c:v>
                </c:pt>
                <c:pt idx="26">
                  <c:v>1.0298</c:v>
                </c:pt>
                <c:pt idx="27">
                  <c:v>1.0299</c:v>
                </c:pt>
                <c:pt idx="28">
                  <c:v>1.0276</c:v>
                </c:pt>
                <c:pt idx="29">
                  <c:v>1.0278</c:v>
                </c:pt>
                <c:pt idx="30">
                  <c:v>1.0278</c:v>
                </c:pt>
                <c:pt idx="31">
                  <c:v>1.0278</c:v>
                </c:pt>
                <c:pt idx="32">
                  <c:v>1.0291</c:v>
                </c:pt>
                <c:pt idx="33">
                  <c:v>1.0294</c:v>
                </c:pt>
                <c:pt idx="34">
                  <c:v>1.0305</c:v>
                </c:pt>
                <c:pt idx="35">
                  <c:v>1.0309</c:v>
                </c:pt>
                <c:pt idx="36">
                  <c:v>1.0313</c:v>
                </c:pt>
                <c:pt idx="37">
                  <c:v>1.0313</c:v>
                </c:pt>
                <c:pt idx="38">
                  <c:v>1.0313</c:v>
                </c:pt>
                <c:pt idx="39">
                  <c:v>1.0321</c:v>
                </c:pt>
                <c:pt idx="40">
                  <c:v>1.0321</c:v>
                </c:pt>
                <c:pt idx="41">
                  <c:v>1.0321</c:v>
                </c:pt>
                <c:pt idx="42">
                  <c:v>1.0321</c:v>
                </c:pt>
                <c:pt idx="43">
                  <c:v>1.0322</c:v>
                </c:pt>
                <c:pt idx="44">
                  <c:v>1.0322</c:v>
                </c:pt>
                <c:pt idx="45">
                  <c:v>1.0322</c:v>
                </c:pt>
                <c:pt idx="46">
                  <c:v>1.0332</c:v>
                </c:pt>
                <c:pt idx="47">
                  <c:v>1.0333</c:v>
                </c:pt>
                <c:pt idx="48">
                  <c:v>1.0336</c:v>
                </c:pt>
                <c:pt idx="49">
                  <c:v>1.0338</c:v>
                </c:pt>
                <c:pt idx="50">
                  <c:v>1.0345</c:v>
                </c:pt>
                <c:pt idx="51">
                  <c:v>1.0345</c:v>
                </c:pt>
                <c:pt idx="52">
                  <c:v>1.0345</c:v>
                </c:pt>
                <c:pt idx="53">
                  <c:v>1.0348</c:v>
                </c:pt>
                <c:pt idx="54">
                  <c:v>1.0351</c:v>
                </c:pt>
                <c:pt idx="55">
                  <c:v>1.0353</c:v>
                </c:pt>
                <c:pt idx="56">
                  <c:v>1.035</c:v>
                </c:pt>
                <c:pt idx="57">
                  <c:v>1.0352</c:v>
                </c:pt>
                <c:pt idx="58">
                  <c:v>1.0352</c:v>
                </c:pt>
                <c:pt idx="59">
                  <c:v>1.0352</c:v>
                </c:pt>
                <c:pt idx="60">
                  <c:v>1.0358</c:v>
                </c:pt>
                <c:pt idx="61">
                  <c:v>1.0359</c:v>
                </c:pt>
                <c:pt idx="62">
                  <c:v>1.0363</c:v>
                </c:pt>
                <c:pt idx="63">
                  <c:v>1.0361</c:v>
                </c:pt>
                <c:pt idx="64">
                  <c:v>1.0364</c:v>
                </c:pt>
                <c:pt idx="65">
                  <c:v>1.0364</c:v>
                </c:pt>
                <c:pt idx="66">
                  <c:v>1.0364</c:v>
                </c:pt>
                <c:pt idx="67">
                  <c:v>1.0373</c:v>
                </c:pt>
                <c:pt idx="68">
                  <c:v>1.037</c:v>
                </c:pt>
                <c:pt idx="69">
                  <c:v>1.0373</c:v>
                </c:pt>
                <c:pt idx="70">
                  <c:v>1.0371</c:v>
                </c:pt>
                <c:pt idx="71">
                  <c:v>1.0371</c:v>
                </c:pt>
                <c:pt idx="72">
                  <c:v>1.0371</c:v>
                </c:pt>
                <c:pt idx="73">
                  <c:v>1.0371</c:v>
                </c:pt>
                <c:pt idx="74">
                  <c:v>1.0377</c:v>
                </c:pt>
                <c:pt idx="75">
                  <c:v>1.0379</c:v>
                </c:pt>
                <c:pt idx="76">
                  <c:v>1.0381</c:v>
                </c:pt>
                <c:pt idx="77">
                  <c:v>1.0382</c:v>
                </c:pt>
                <c:pt idx="78">
                  <c:v>1.038</c:v>
                </c:pt>
                <c:pt idx="79">
                  <c:v>1.038</c:v>
                </c:pt>
                <c:pt idx="80">
                  <c:v>1.038</c:v>
                </c:pt>
                <c:pt idx="81">
                  <c:v>1.038</c:v>
                </c:pt>
                <c:pt idx="82">
                  <c:v>1.038</c:v>
                </c:pt>
                <c:pt idx="83">
                  <c:v>1.0391</c:v>
                </c:pt>
                <c:pt idx="84">
                  <c:v>1.0397</c:v>
                </c:pt>
                <c:pt idx="85">
                  <c:v>1.0399</c:v>
                </c:pt>
                <c:pt idx="86">
                  <c:v>1.0399</c:v>
                </c:pt>
                <c:pt idx="87">
                  <c:v>1.0398</c:v>
                </c:pt>
                <c:pt idx="88">
                  <c:v>1.0405</c:v>
                </c:pt>
                <c:pt idx="89">
                  <c:v>1.0407</c:v>
                </c:pt>
                <c:pt idx="90">
                  <c:v>1.039</c:v>
                </c:pt>
                <c:pt idx="91">
                  <c:v>1.0394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-0.000292940142564202</c:v>
                </c:pt>
                <c:pt idx="1">
                  <c:v>9.76467141879933e-5</c:v>
                </c:pt>
                <c:pt idx="2">
                  <c:v>9.76467141879933e-5</c:v>
                </c:pt>
                <c:pt idx="3">
                  <c:v>0</c:v>
                </c:pt>
                <c:pt idx="4">
                  <c:v>-0.00283175471145392</c:v>
                </c:pt>
                <c:pt idx="5">
                  <c:v>-0.00253881456888971</c:v>
                </c:pt>
                <c:pt idx="6">
                  <c:v>-0.00224587442632551</c:v>
                </c:pt>
                <c:pt idx="7">
                  <c:v>-0.00117176057025692</c:v>
                </c:pt>
                <c:pt idx="8">
                  <c:v>-0.00126940728444491</c:v>
                </c:pt>
                <c:pt idx="9">
                  <c:v>-0.00126940728444491</c:v>
                </c:pt>
                <c:pt idx="10">
                  <c:v>-0.00126940728444491</c:v>
                </c:pt>
                <c:pt idx="11">
                  <c:v>-0.000195293428376098</c:v>
                </c:pt>
                <c:pt idx="12">
                  <c:v>0.000488233570940189</c:v>
                </c:pt>
                <c:pt idx="13">
                  <c:v>0.00117176057025681</c:v>
                </c:pt>
                <c:pt idx="14">
                  <c:v>0.00146470071282101</c:v>
                </c:pt>
                <c:pt idx="15">
                  <c:v>0.00205058099794941</c:v>
                </c:pt>
                <c:pt idx="16">
                  <c:v>0.00205058099794941</c:v>
                </c:pt>
                <c:pt idx="17">
                  <c:v>0.00195293428376142</c:v>
                </c:pt>
                <c:pt idx="18">
                  <c:v>0.0028317547114538</c:v>
                </c:pt>
                <c:pt idx="19">
                  <c:v>0.00322234156820622</c:v>
                </c:pt>
                <c:pt idx="20">
                  <c:v>0.00371057513914663</c:v>
                </c:pt>
                <c:pt idx="21">
                  <c:v>0.00419880871008682</c:v>
                </c:pt>
                <c:pt idx="22">
                  <c:v>0.00458939556683902</c:v>
                </c:pt>
                <c:pt idx="23">
                  <c:v>0.00458939556683902</c:v>
                </c:pt>
                <c:pt idx="24">
                  <c:v>0.00458939556683902</c:v>
                </c:pt>
                <c:pt idx="25">
                  <c:v>0.00546821599453184</c:v>
                </c:pt>
                <c:pt idx="26">
                  <c:v>0.00556586270871984</c:v>
                </c:pt>
                <c:pt idx="27">
                  <c:v>0.00566350942290805</c:v>
                </c:pt>
                <c:pt idx="28">
                  <c:v>0.00341763499658243</c:v>
                </c:pt>
                <c:pt idx="29">
                  <c:v>0.00361292842495864</c:v>
                </c:pt>
                <c:pt idx="30">
                  <c:v>0.00361292842495864</c:v>
                </c:pt>
                <c:pt idx="31">
                  <c:v>0.00361292842495864</c:v>
                </c:pt>
                <c:pt idx="32">
                  <c:v>0.00488233570940322</c:v>
                </c:pt>
                <c:pt idx="33">
                  <c:v>0.00517527585196764</c:v>
                </c:pt>
                <c:pt idx="34">
                  <c:v>0.00624938970803623</c:v>
                </c:pt>
                <c:pt idx="35">
                  <c:v>0.00663997656478843</c:v>
                </c:pt>
                <c:pt idx="36">
                  <c:v>0.00703056342154085</c:v>
                </c:pt>
                <c:pt idx="37">
                  <c:v>0.00703056342154085</c:v>
                </c:pt>
                <c:pt idx="38">
                  <c:v>0.00703056342154085</c:v>
                </c:pt>
                <c:pt idx="39">
                  <c:v>0.00781173713504546</c:v>
                </c:pt>
                <c:pt idx="40">
                  <c:v>0.00781173713504546</c:v>
                </c:pt>
                <c:pt idx="41">
                  <c:v>0.00781173713504546</c:v>
                </c:pt>
                <c:pt idx="42">
                  <c:v>0.00781173713504546</c:v>
                </c:pt>
                <c:pt idx="43">
                  <c:v>0.00790938384923345</c:v>
                </c:pt>
                <c:pt idx="44">
                  <c:v>0.00790938384923345</c:v>
                </c:pt>
                <c:pt idx="45">
                  <c:v>0.00790938384923345</c:v>
                </c:pt>
                <c:pt idx="46">
                  <c:v>0.00888585099111405</c:v>
                </c:pt>
                <c:pt idx="47">
                  <c:v>0.00898349770530227</c:v>
                </c:pt>
                <c:pt idx="48">
                  <c:v>0.00927643784786647</c:v>
                </c:pt>
                <c:pt idx="49">
                  <c:v>0.00947173127624268</c:v>
                </c:pt>
                <c:pt idx="50">
                  <c:v>0.0101552582755591</c:v>
                </c:pt>
                <c:pt idx="51">
                  <c:v>0.0101552582755591</c:v>
                </c:pt>
                <c:pt idx="52">
                  <c:v>0.0101552582755591</c:v>
                </c:pt>
                <c:pt idx="53">
                  <c:v>0.0104481984181231</c:v>
                </c:pt>
                <c:pt idx="54">
                  <c:v>0.0107411385606873</c:v>
                </c:pt>
                <c:pt idx="55">
                  <c:v>0.0109364319890637</c:v>
                </c:pt>
                <c:pt idx="56">
                  <c:v>0.0106434918464993</c:v>
                </c:pt>
                <c:pt idx="57">
                  <c:v>0.0108387852748755</c:v>
                </c:pt>
                <c:pt idx="58">
                  <c:v>0.0108387852748755</c:v>
                </c:pt>
                <c:pt idx="59">
                  <c:v>0.0108387852748755</c:v>
                </c:pt>
                <c:pt idx="60">
                  <c:v>0.0114246655600039</c:v>
                </c:pt>
                <c:pt idx="61">
                  <c:v>0.0115223122741921</c:v>
                </c:pt>
                <c:pt idx="62">
                  <c:v>0.0119128991309443</c:v>
                </c:pt>
                <c:pt idx="63">
                  <c:v>0.0117176057025681</c:v>
                </c:pt>
                <c:pt idx="64">
                  <c:v>0.0120105458451323</c:v>
                </c:pt>
                <c:pt idx="65">
                  <c:v>0.0120105458451323</c:v>
                </c:pt>
                <c:pt idx="66">
                  <c:v>0.0120105458451323</c:v>
                </c:pt>
                <c:pt idx="67">
                  <c:v>0.0128893662728251</c:v>
                </c:pt>
                <c:pt idx="68">
                  <c:v>0.0125964261302607</c:v>
                </c:pt>
                <c:pt idx="69">
                  <c:v>0.0128893662728251</c:v>
                </c:pt>
                <c:pt idx="70">
                  <c:v>0.0126940728444487</c:v>
                </c:pt>
                <c:pt idx="71">
                  <c:v>0.0126940728444487</c:v>
                </c:pt>
                <c:pt idx="72">
                  <c:v>0.0126940728444487</c:v>
                </c:pt>
                <c:pt idx="73">
                  <c:v>0.0126940728444487</c:v>
                </c:pt>
                <c:pt idx="74">
                  <c:v>0.0132799531295773</c:v>
                </c:pt>
                <c:pt idx="75">
                  <c:v>0.0134752465579533</c:v>
                </c:pt>
                <c:pt idx="76">
                  <c:v>0.0136705399863295</c:v>
                </c:pt>
                <c:pt idx="77">
                  <c:v>0.0137681867005175</c:v>
                </c:pt>
                <c:pt idx="78">
                  <c:v>0.0135728932721415</c:v>
                </c:pt>
                <c:pt idx="79">
                  <c:v>0.0135728932721415</c:v>
                </c:pt>
                <c:pt idx="80">
                  <c:v>0.0135728932721415</c:v>
                </c:pt>
                <c:pt idx="81">
                  <c:v>0.0135728932721415</c:v>
                </c:pt>
                <c:pt idx="82">
                  <c:v>0.0135728932721415</c:v>
                </c:pt>
                <c:pt idx="83">
                  <c:v>0.0146470071282101</c:v>
                </c:pt>
                <c:pt idx="84">
                  <c:v>0.0152328874133385</c:v>
                </c:pt>
                <c:pt idx="85">
                  <c:v>0.0154281808417147</c:v>
                </c:pt>
                <c:pt idx="86">
                  <c:v>0.0154281808417147</c:v>
                </c:pt>
                <c:pt idx="87">
                  <c:v>0.0153305341275267</c:v>
                </c:pt>
                <c:pt idx="88">
                  <c:v>0.0160140611268431</c:v>
                </c:pt>
                <c:pt idx="89">
                  <c:v>0.0162093545552191</c:v>
                </c:pt>
                <c:pt idx="90">
                  <c:v>0.0145493604140219</c:v>
                </c:pt>
                <c:pt idx="91">
                  <c:v>0.0149399472707745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2021-10-28T03:22:21Z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4B45CBCF729E4687B1F5033F8550C565</vt:lpwstr>
  </property>
</Properties>
</file>