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1年106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2022年0</w:t>
      </w:r>
      <w:r>
        <w:rPr>
          <w:rFonts w:hint="eastAsia" w:ascii="仿宋" w:hAnsi="仿宋" w:eastAsia="仿宋"/>
          <w:b/>
          <w:color w:val="000000"/>
          <w:sz w:val="32"/>
          <w:szCs w:val="32"/>
          <w:shd w:val="clear" w:color="auto" w:fill="FFFFFF"/>
          <w:lang w:val="en-US" w:eastAsia="zh-CN"/>
        </w:rPr>
        <w:t>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360" w:lineRule="auto"/>
        <w:ind w:firstLine="420" w:firstLineChars="200"/>
        <w:jc w:val="both"/>
        <w:rPr>
          <w:rFonts w:ascii="宋体" w:hAnsi="宋体"/>
          <w:b/>
          <w:color w:val="000000"/>
          <w:sz w:val="32"/>
          <w:szCs w:val="32"/>
          <w:shd w:val="clear" w:color="auto" w:fill="FFFFFF"/>
        </w:rPr>
      </w:pPr>
      <w:r>
        <w:rPr>
          <w:rFonts w:hint="eastAsia" w:ascii="仿宋" w:hAnsi="仿宋" w:eastAsia="仿宋"/>
        </w:rPr>
        <w:t>本报告期自2022年0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106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C1188321000112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109,880,000.00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pStyle w:val="5"/>
              <w:spacing w:before="0"/>
              <w:ind w:left="0" w:leftChars="0" w:right="153" w:firstLine="0" w:firstLineChars="0"/>
              <w:jc w:val="both"/>
              <w:rPr>
                <w:rFonts w:ascii="仿宋" w:hAnsi="仿宋" w:eastAsia="仿宋"/>
                <w:szCs w:val="21"/>
                <w:shd w:val="clear" w:color="auto" w:fill="FFFFFF"/>
              </w:rPr>
            </w:pPr>
            <w:r>
              <w:rPr>
                <w:rFonts w:hint="eastAsia" w:ascii="仿宋" w:hAnsi="仿宋" w:eastAsia="仿宋" w:cs="Times New Roman"/>
                <w:kern w:val="2"/>
                <w:sz w:val="21"/>
                <w:szCs w:val="21"/>
                <w:shd w:val="clear" w:color="auto" w:fill="FFFFFF"/>
                <w:lang w:val="en-US" w:eastAsia="zh-CN" w:bidi="ar-SA"/>
              </w:rPr>
              <w:t>本产品收取固定销售费0.30%/年、固定管理费0.30%/年、固定托管费0.02%/年和超额业绩报酬（如有），上述费⽤在计算产品单位净值前扣除。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2021年11月9日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2022年11月9日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0%-5.</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户名：工商银行贵阳农商银行超值宝１年１０６期理财产品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账号：3602003829200496202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2,980,383.08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1,369,534.22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113,106,388.08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1.0294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2.94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2.88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1.13</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1.0294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1.23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107,859,115.48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5,692,578.84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default"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113,551,694.32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113,551,694.32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2,337.32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1282.46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113,555,314.10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86,296,080.04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155,063.60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24,090,942.05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111,564.45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2,898,044.18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113,551,694.32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19,107,915.02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16.83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6,915,081.12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4,825,369.69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4,082,560.76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4,072,844.16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3,843,663.02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3,119,296.34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2,954,472.41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2,841,806.19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2,787,883.20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54,550,891.91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48.04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VH73Af8jllg+HHAyDzDfQcNvHwU=" w:salt="O/2htFTEcizXV+G8kDfAn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68B1386"/>
    <w:rsid w:val="074F5870"/>
    <w:rsid w:val="077D1837"/>
    <w:rsid w:val="08F1545E"/>
    <w:rsid w:val="0AE30405"/>
    <w:rsid w:val="0C1169C9"/>
    <w:rsid w:val="109E69E3"/>
    <w:rsid w:val="12A26287"/>
    <w:rsid w:val="134F5BC1"/>
    <w:rsid w:val="14A17047"/>
    <w:rsid w:val="14E74041"/>
    <w:rsid w:val="153D2966"/>
    <w:rsid w:val="188B46A5"/>
    <w:rsid w:val="195F6954"/>
    <w:rsid w:val="1B744D95"/>
    <w:rsid w:val="1C311D75"/>
    <w:rsid w:val="201C5AB1"/>
    <w:rsid w:val="214B33FF"/>
    <w:rsid w:val="23D44BC8"/>
    <w:rsid w:val="29AC41E7"/>
    <w:rsid w:val="2AA204DB"/>
    <w:rsid w:val="2FCD2C4F"/>
    <w:rsid w:val="328974D8"/>
    <w:rsid w:val="33442548"/>
    <w:rsid w:val="38721494"/>
    <w:rsid w:val="394F4B22"/>
    <w:rsid w:val="3D305393"/>
    <w:rsid w:val="3EB35496"/>
    <w:rsid w:val="3F524561"/>
    <w:rsid w:val="4218718A"/>
    <w:rsid w:val="46776F3C"/>
    <w:rsid w:val="4ADF197E"/>
    <w:rsid w:val="4C8926F7"/>
    <w:rsid w:val="4D1108E2"/>
    <w:rsid w:val="4EE378EB"/>
    <w:rsid w:val="4F1B5360"/>
    <w:rsid w:val="501B1561"/>
    <w:rsid w:val="50D46540"/>
    <w:rsid w:val="57FE5038"/>
    <w:rsid w:val="58DF7C14"/>
    <w:rsid w:val="599B5EA8"/>
    <w:rsid w:val="59BF51DC"/>
    <w:rsid w:val="5BA352F4"/>
    <w:rsid w:val="5E660FCE"/>
    <w:rsid w:val="5F67367D"/>
    <w:rsid w:val="606E71E9"/>
    <w:rsid w:val="61410726"/>
    <w:rsid w:val="61FB6C11"/>
    <w:rsid w:val="64F431AF"/>
    <w:rsid w:val="673B4350"/>
    <w:rsid w:val="67855A67"/>
    <w:rsid w:val="67DF73FA"/>
    <w:rsid w:val="69103C58"/>
    <w:rsid w:val="692A41F0"/>
    <w:rsid w:val="6BE0370E"/>
    <w:rsid w:val="6C7928C7"/>
    <w:rsid w:val="6E9B0AE5"/>
    <w:rsid w:val="6F312344"/>
    <w:rsid w:val="705B15C4"/>
    <w:rsid w:val="70BF1492"/>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1.0172</c:v>
                </c:pt>
                <c:pt idx="1">
                  <c:v>1.0172</c:v>
                </c:pt>
                <c:pt idx="2">
                  <c:v>1.0172</c:v>
                </c:pt>
                <c:pt idx="3">
                  <c:v>1.0172</c:v>
                </c:pt>
                <c:pt idx="4">
                  <c:v>1.0172</c:v>
                </c:pt>
                <c:pt idx="5">
                  <c:v>1.0182</c:v>
                </c:pt>
                <c:pt idx="6">
                  <c:v>1.0184</c:v>
                </c:pt>
                <c:pt idx="7">
                  <c:v>1.0187</c:v>
                </c:pt>
                <c:pt idx="8">
                  <c:v>1.0187</c:v>
                </c:pt>
                <c:pt idx="9">
                  <c:v>1.0187</c:v>
                </c:pt>
                <c:pt idx="10">
                  <c:v>1.0193</c:v>
                </c:pt>
                <c:pt idx="11">
                  <c:v>1.0192</c:v>
                </c:pt>
                <c:pt idx="12">
                  <c:v>1.0195</c:v>
                </c:pt>
                <c:pt idx="13">
                  <c:v>1.0198</c:v>
                </c:pt>
                <c:pt idx="14">
                  <c:v>1.0202</c:v>
                </c:pt>
                <c:pt idx="15">
                  <c:v>1.0202</c:v>
                </c:pt>
                <c:pt idx="16">
                  <c:v>1.0202</c:v>
                </c:pt>
                <c:pt idx="17">
                  <c:v>1.0203</c:v>
                </c:pt>
                <c:pt idx="18">
                  <c:v>1.0205</c:v>
                </c:pt>
                <c:pt idx="19">
                  <c:v>1.0206</c:v>
                </c:pt>
                <c:pt idx="20">
                  <c:v>1.0206</c:v>
                </c:pt>
                <c:pt idx="21">
                  <c:v>1.0209</c:v>
                </c:pt>
                <c:pt idx="22">
                  <c:v>1.0209</c:v>
                </c:pt>
                <c:pt idx="23">
                  <c:v>1.0208</c:v>
                </c:pt>
                <c:pt idx="24">
                  <c:v>1.0216</c:v>
                </c:pt>
                <c:pt idx="25">
                  <c:v>1.0218</c:v>
                </c:pt>
                <c:pt idx="26">
                  <c:v>1.022</c:v>
                </c:pt>
                <c:pt idx="27">
                  <c:v>1.0221</c:v>
                </c:pt>
                <c:pt idx="28">
                  <c:v>1.0224</c:v>
                </c:pt>
                <c:pt idx="29">
                  <c:v>1.0225</c:v>
                </c:pt>
                <c:pt idx="30">
                  <c:v>1.0225</c:v>
                </c:pt>
                <c:pt idx="31">
                  <c:v>1.0225</c:v>
                </c:pt>
                <c:pt idx="32">
                  <c:v>1.0225</c:v>
                </c:pt>
                <c:pt idx="33">
                  <c:v>1.0224</c:v>
                </c:pt>
                <c:pt idx="34">
                  <c:v>1.0235</c:v>
                </c:pt>
                <c:pt idx="35">
                  <c:v>1.0237</c:v>
                </c:pt>
                <c:pt idx="36">
                  <c:v>1.0237</c:v>
                </c:pt>
                <c:pt idx="37">
                  <c:v>1.0237</c:v>
                </c:pt>
                <c:pt idx="38">
                  <c:v>1.0245</c:v>
                </c:pt>
                <c:pt idx="39">
                  <c:v>1.0249</c:v>
                </c:pt>
                <c:pt idx="40">
                  <c:v>1.025</c:v>
                </c:pt>
                <c:pt idx="41">
                  <c:v>1.0252</c:v>
                </c:pt>
                <c:pt idx="42">
                  <c:v>1.0254</c:v>
                </c:pt>
                <c:pt idx="43">
                  <c:v>1.0253</c:v>
                </c:pt>
                <c:pt idx="44">
                  <c:v>1.0253</c:v>
                </c:pt>
                <c:pt idx="45">
                  <c:v>1.026</c:v>
                </c:pt>
                <c:pt idx="46">
                  <c:v>1.0263</c:v>
                </c:pt>
                <c:pt idx="47">
                  <c:v>1.0268</c:v>
                </c:pt>
                <c:pt idx="48">
                  <c:v>1.0272</c:v>
                </c:pt>
                <c:pt idx="49">
                  <c:v>1.0275</c:v>
                </c:pt>
                <c:pt idx="50">
                  <c:v>1.0274</c:v>
                </c:pt>
                <c:pt idx="51">
                  <c:v>1.0274</c:v>
                </c:pt>
                <c:pt idx="52">
                  <c:v>1.0282</c:v>
                </c:pt>
                <c:pt idx="53">
                  <c:v>1.0284</c:v>
                </c:pt>
                <c:pt idx="54">
                  <c:v>1.0286</c:v>
                </c:pt>
                <c:pt idx="55">
                  <c:v>1.0291</c:v>
                </c:pt>
                <c:pt idx="56">
                  <c:v>1.0294</c:v>
                </c:pt>
                <c:pt idx="57">
                  <c:v>1.0294</c:v>
                </c:pt>
                <c:pt idx="58">
                  <c:v>1.0293</c:v>
                </c:pt>
                <c:pt idx="59">
                  <c:v>1.0279</c:v>
                </c:pt>
                <c:pt idx="60">
                  <c:v>1.0277</c:v>
                </c:pt>
                <c:pt idx="61">
                  <c:v>1.0282</c:v>
                </c:pt>
                <c:pt idx="62">
                  <c:v>1.0281</c:v>
                </c:pt>
                <c:pt idx="63">
                  <c:v>1.0281</c:v>
                </c:pt>
                <c:pt idx="64">
                  <c:v>1.0281</c:v>
                </c:pt>
                <c:pt idx="65">
                  <c:v>1.0281</c:v>
                </c:pt>
                <c:pt idx="66">
                  <c:v>1.0284</c:v>
                </c:pt>
                <c:pt idx="67">
                  <c:v>1.0284</c:v>
                </c:pt>
                <c:pt idx="68">
                  <c:v>1.0282</c:v>
                </c:pt>
                <c:pt idx="69">
                  <c:v>1.0284</c:v>
                </c:pt>
                <c:pt idx="70">
                  <c:v>1.0287</c:v>
                </c:pt>
                <c:pt idx="71">
                  <c:v>1.0286</c:v>
                </c:pt>
                <c:pt idx="72">
                  <c:v>1.0286</c:v>
                </c:pt>
                <c:pt idx="73">
                  <c:v>1.0291</c:v>
                </c:pt>
                <c:pt idx="74">
                  <c:v>1.0292</c:v>
                </c:pt>
                <c:pt idx="75">
                  <c:v>1.0293</c:v>
                </c:pt>
                <c:pt idx="76">
                  <c:v>1.0295</c:v>
                </c:pt>
                <c:pt idx="77">
                  <c:v>1.0299</c:v>
                </c:pt>
                <c:pt idx="78">
                  <c:v>1.0299</c:v>
                </c:pt>
                <c:pt idx="79">
                  <c:v>1.0299</c:v>
                </c:pt>
                <c:pt idx="80">
                  <c:v>1.0311</c:v>
                </c:pt>
                <c:pt idx="81">
                  <c:v>1.0312</c:v>
                </c:pt>
                <c:pt idx="82">
                  <c:v>1.0305</c:v>
                </c:pt>
                <c:pt idx="83">
                  <c:v>1.0299</c:v>
                </c:pt>
                <c:pt idx="84">
                  <c:v>1.0291</c:v>
                </c:pt>
                <c:pt idx="85">
                  <c:v>1.0291</c:v>
                </c:pt>
                <c:pt idx="86">
                  <c:v>1.029</c:v>
                </c:pt>
                <c:pt idx="87">
                  <c:v>1.0292</c:v>
                </c:pt>
                <c:pt idx="88">
                  <c:v>1.0291</c:v>
                </c:pt>
                <c:pt idx="89">
                  <c:v>1.0291</c:v>
                </c:pt>
                <c:pt idx="90">
                  <c:v>1.0294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0.000295014259022786</c:v>
                </c:pt>
                <c:pt idx="1">
                  <c:v>0.000295014259022786</c:v>
                </c:pt>
                <c:pt idx="2">
                  <c:v>0.000295014259022786</c:v>
                </c:pt>
                <c:pt idx="3">
                  <c:v>0.000295014259022786</c:v>
                </c:pt>
                <c:pt idx="4">
                  <c:v>0.000295014259022786</c:v>
                </c:pt>
                <c:pt idx="5">
                  <c:v>0.00127839512243089</c:v>
                </c:pt>
                <c:pt idx="6">
                  <c:v>0.0014750712951126</c:v>
                </c:pt>
                <c:pt idx="7">
                  <c:v>0.00177008555413516</c:v>
                </c:pt>
                <c:pt idx="8">
                  <c:v>0.00177008555413516</c:v>
                </c:pt>
                <c:pt idx="9">
                  <c:v>0.00177008555413516</c:v>
                </c:pt>
                <c:pt idx="10">
                  <c:v>0.00236011407218029</c:v>
                </c:pt>
                <c:pt idx="11">
                  <c:v>0.00226177598583943</c:v>
                </c:pt>
                <c:pt idx="12">
                  <c:v>0.002556790244862</c:v>
                </c:pt>
                <c:pt idx="13">
                  <c:v>0.00285180450388456</c:v>
                </c:pt>
                <c:pt idx="14">
                  <c:v>0.00324515684924775</c:v>
                </c:pt>
                <c:pt idx="15">
                  <c:v>0.00324515684924775</c:v>
                </c:pt>
                <c:pt idx="16">
                  <c:v>0.00324515684924775</c:v>
                </c:pt>
                <c:pt idx="17">
                  <c:v>0.00334349493558861</c:v>
                </c:pt>
                <c:pt idx="18">
                  <c:v>0.00354017110827032</c:v>
                </c:pt>
                <c:pt idx="19">
                  <c:v>0.00363850919461117</c:v>
                </c:pt>
                <c:pt idx="20">
                  <c:v>0.00363850919461117</c:v>
                </c:pt>
                <c:pt idx="21">
                  <c:v>0.00393352345363351</c:v>
                </c:pt>
                <c:pt idx="22">
                  <c:v>0.00393352345363351</c:v>
                </c:pt>
                <c:pt idx="23">
                  <c:v>0.00383518536729266</c:v>
                </c:pt>
                <c:pt idx="24">
                  <c:v>0.00462189005801972</c:v>
                </c:pt>
                <c:pt idx="25">
                  <c:v>0.0048185662307012</c:v>
                </c:pt>
                <c:pt idx="26">
                  <c:v>0.00501524240338291</c:v>
                </c:pt>
                <c:pt idx="27">
                  <c:v>0.00511358048972377</c:v>
                </c:pt>
                <c:pt idx="28">
                  <c:v>0.00540859474874633</c:v>
                </c:pt>
                <c:pt idx="29">
                  <c:v>0.00550693283508719</c:v>
                </c:pt>
                <c:pt idx="30">
                  <c:v>0.00550693283508719</c:v>
                </c:pt>
                <c:pt idx="31">
                  <c:v>0.00550693283508719</c:v>
                </c:pt>
                <c:pt idx="32">
                  <c:v>0.00550693283508719</c:v>
                </c:pt>
                <c:pt idx="33">
                  <c:v>0.00540859474874633</c:v>
                </c:pt>
                <c:pt idx="34">
                  <c:v>0.00649031369849551</c:v>
                </c:pt>
                <c:pt idx="35">
                  <c:v>0.00668698987117722</c:v>
                </c:pt>
                <c:pt idx="36">
                  <c:v>0.00668698987117722</c:v>
                </c:pt>
                <c:pt idx="37">
                  <c:v>0.00668698987117722</c:v>
                </c:pt>
                <c:pt idx="38">
                  <c:v>0.00747369456190383</c:v>
                </c:pt>
                <c:pt idx="39">
                  <c:v>0.00786704690726725</c:v>
                </c:pt>
                <c:pt idx="40">
                  <c:v>0.0079653849936081</c:v>
                </c:pt>
                <c:pt idx="41">
                  <c:v>0.00816206116628959</c:v>
                </c:pt>
                <c:pt idx="42">
                  <c:v>0.00835873733897152</c:v>
                </c:pt>
                <c:pt idx="43">
                  <c:v>0.00826039925263067</c:v>
                </c:pt>
                <c:pt idx="44">
                  <c:v>0.00826039925263067</c:v>
                </c:pt>
                <c:pt idx="45">
                  <c:v>0.00894876585701643</c:v>
                </c:pt>
                <c:pt idx="46">
                  <c:v>0.00924378011603899</c:v>
                </c:pt>
                <c:pt idx="47">
                  <c:v>0.00973547054774326</c:v>
                </c:pt>
                <c:pt idx="48">
                  <c:v>0.0101288228931065</c:v>
                </c:pt>
                <c:pt idx="49">
                  <c:v>0.0104238371521292</c:v>
                </c:pt>
                <c:pt idx="50">
                  <c:v>0.0103254990657884</c:v>
                </c:pt>
                <c:pt idx="51">
                  <c:v>0.0103254990657884</c:v>
                </c:pt>
                <c:pt idx="52">
                  <c:v>0.011112203756515</c:v>
                </c:pt>
                <c:pt idx="53">
                  <c:v>0.0113088799291967</c:v>
                </c:pt>
                <c:pt idx="54">
                  <c:v>0.0115055561018782</c:v>
                </c:pt>
                <c:pt idx="55">
                  <c:v>0.0119972465335825</c:v>
                </c:pt>
                <c:pt idx="56">
                  <c:v>0.0122922607926053</c:v>
                </c:pt>
                <c:pt idx="57">
                  <c:v>0.0122922607926053</c:v>
                </c:pt>
                <c:pt idx="58">
                  <c:v>0.0121939227062644</c:v>
                </c:pt>
                <c:pt idx="59">
                  <c:v>0.0108171894974924</c:v>
                </c:pt>
                <c:pt idx="60">
                  <c:v>0.0106205133248107</c:v>
                </c:pt>
                <c:pt idx="61">
                  <c:v>0.011112203756515</c:v>
                </c:pt>
                <c:pt idx="62">
                  <c:v>0.0110138656701741</c:v>
                </c:pt>
                <c:pt idx="63">
                  <c:v>0.0110138656701741</c:v>
                </c:pt>
                <c:pt idx="64">
                  <c:v>0.0110138656701741</c:v>
                </c:pt>
                <c:pt idx="65">
                  <c:v>0.0110138656701741</c:v>
                </c:pt>
                <c:pt idx="66">
                  <c:v>0.0113088799291967</c:v>
                </c:pt>
                <c:pt idx="67">
                  <c:v>0.0113088799291967</c:v>
                </c:pt>
                <c:pt idx="68">
                  <c:v>0.011112203756515</c:v>
                </c:pt>
                <c:pt idx="69">
                  <c:v>0.0113088799291967</c:v>
                </c:pt>
                <c:pt idx="70">
                  <c:v>0.0116038941882191</c:v>
                </c:pt>
                <c:pt idx="71">
                  <c:v>0.0115055561018782</c:v>
                </c:pt>
                <c:pt idx="72">
                  <c:v>0.0115055561018782</c:v>
                </c:pt>
                <c:pt idx="73">
                  <c:v>0.0119972465335825</c:v>
                </c:pt>
                <c:pt idx="74">
                  <c:v>0.0120955846199233</c:v>
                </c:pt>
                <c:pt idx="75">
                  <c:v>0.0121939227062644</c:v>
                </c:pt>
                <c:pt idx="76">
                  <c:v>0.0123905988789459</c:v>
                </c:pt>
                <c:pt idx="77">
                  <c:v>0.0127839512243093</c:v>
                </c:pt>
                <c:pt idx="78">
                  <c:v>0.0127839512243093</c:v>
                </c:pt>
                <c:pt idx="79">
                  <c:v>0.0127839512243093</c:v>
                </c:pt>
                <c:pt idx="80">
                  <c:v>0.0139640082603993</c:v>
                </c:pt>
                <c:pt idx="81">
                  <c:v>0.01406234634674</c:v>
                </c:pt>
                <c:pt idx="82">
                  <c:v>0.0133739797423542</c:v>
                </c:pt>
                <c:pt idx="83">
                  <c:v>0.0127839512243093</c:v>
                </c:pt>
                <c:pt idx="84">
                  <c:v>0.0119972465335825</c:v>
                </c:pt>
                <c:pt idx="85">
                  <c:v>0.0119972465335825</c:v>
                </c:pt>
                <c:pt idx="86">
                  <c:v>0.0118989084472416</c:v>
                </c:pt>
                <c:pt idx="87">
                  <c:v>0.0120955846199233</c:v>
                </c:pt>
                <c:pt idx="88">
                  <c:v>0.0119972465335825</c:v>
                </c:pt>
                <c:pt idx="89">
                  <c:v>0.0119972465335825</c:v>
                </c:pt>
                <c:pt idx="90">
                  <c:v>0.0122922607926053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2022-08-08T06:46:19Z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