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超值宝2年11期理财产品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2021年第2季度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2021年06月30日</w:t>
      </w:r>
      <w:bookmarkStart w:id="0" w:name="OLE_LINK1"/>
      <w:bookmarkEnd w:id="0"/>
      <w:bookmarkStart w:id="1" w:name="OLE_LINK2"/>
      <w:bookmarkEnd w:id="1"/>
      <w:bookmarkStart w:id="2" w:name="OLE_LINK3"/>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auto"/>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auto"/>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w:t>
      </w:r>
      <w:r>
        <w:rPr>
          <w:color w:val="auto"/>
        </w:rPr>
        <w:t>托管人</w:t>
      </w:r>
      <w:r>
        <w:rPr>
          <w:rFonts w:hint="eastAsia"/>
          <w:color w:val="auto"/>
        </w:rPr>
        <w:t>招商</w:t>
      </w:r>
      <w:r>
        <w:rPr>
          <w:color w:val="auto"/>
        </w:rPr>
        <w:t>银行股份有限公司</w:t>
      </w:r>
      <w:r>
        <w:rPr>
          <w:rFonts w:hint="eastAsia"/>
          <w:color w:val="auto"/>
        </w:rPr>
        <w:t>贵阳分行，</w:t>
      </w:r>
      <w:r>
        <w:rPr>
          <w:color w:val="auto"/>
        </w:rPr>
        <w:t>已复核了本报告中的财务</w:t>
      </w:r>
      <w:r>
        <w:t>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本报告期自2021年04月01日</w:t>
      </w:r>
      <w:bookmarkStart w:id="3" w:name="OLE_LINK5"/>
      <w:bookmarkEnd w:id="3"/>
      <w:bookmarkStart w:id="4" w:name="OLE_LINK6"/>
      <w:bookmarkEnd w:id="4"/>
      <w:r>
        <w:t>起至2021年06月30日止。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超值宝2年11期理财产品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C1188321000030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30,000,000.00份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30,492,379.09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0.30000</w:t>
            </w:r>
            <w:r>
              <w:rPr>
                <w:rFonts w:hint="eastAsia" w:ascii="宋体" w:hAnsi="宋体"/>
                <w:color w:val="auto"/>
                <w:szCs w:val="21"/>
                <w:shd w:val="clear" w:color="auto" w:fill="FFFFFF"/>
              </w:rPr>
              <w:t>%/年，固定管理费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2021年03月16日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2023年03月16日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5.2%-5.8%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户名：贵阳农村商业银行股份有限公司-超值宝2年11期</w:t>
            </w:r>
            <w:r>
              <w:rPr>
                <w:rFonts w:ascii="宋体" w:hAnsi="宋体"/>
                <w:color w:val="auto"/>
                <w:kern w:val="0"/>
                <w:szCs w:val="21"/>
                <w:shd w:val="clear" w:color="auto" w:fill="FFFFFF"/>
              </w:rPr>
              <w:t xml:space="preserve"> </w:t>
            </w:r>
          </w:p>
          <w:p>
            <w:pPr>
              <w:rPr>
                <w:rFonts w:ascii="宋体" w:hAnsi="宋体"/>
                <w:color w:val="auto"/>
                <w:szCs w:val="21"/>
                <w:shd w:val="clear" w:color="auto" w:fill="FFFFFF"/>
              </w:rPr>
            </w:pPr>
            <w:r>
              <w:rPr>
                <w:rFonts w:hint="eastAsia" w:ascii="宋体" w:hAnsi="宋体"/>
                <w:color w:val="auto"/>
                <w:szCs w:val="21"/>
                <w:shd w:val="clear" w:color="auto" w:fill="FFFFFF"/>
              </w:rPr>
              <w:t>账号：</w:t>
            </w:r>
            <w:r>
              <w:rPr>
                <w:rFonts w:ascii="宋体" w:hAnsi="宋体"/>
                <w:color w:val="auto"/>
                <w:szCs w:val="21"/>
                <w:shd w:val="clear" w:color="auto" w:fill="FFFFFF"/>
              </w:rPr>
              <w:t>851900159610721</w:t>
            </w:r>
          </w:p>
          <w:p>
            <w:pPr>
              <w:rPr>
                <w:rFonts w:ascii="宋体" w:hAnsi="宋体"/>
                <w:color w:val="auto"/>
                <w:szCs w:val="21"/>
                <w:shd w:val="clear" w:color="auto" w:fill="FFFFFF"/>
              </w:rPr>
            </w:pPr>
            <w:r>
              <w:rPr>
                <w:rFonts w:hint="eastAsia" w:ascii="宋体" w:hAnsi="宋体"/>
                <w:color w:val="auto"/>
                <w:szCs w:val="21"/>
                <w:shd w:val="clear" w:color="auto" w:fill="FFFFFF"/>
              </w:rPr>
              <w:t>开户行：招商银行股份有限公司贵阳分行</w:t>
            </w:r>
            <w:r>
              <w:rPr>
                <w:rFonts w:ascii="宋体" w:hAnsi="宋体"/>
                <w:color w:val="auto"/>
                <w:szCs w:val="21"/>
                <w:shd w:val="clear" w:color="auto" w:fill="FFFFFF"/>
              </w:rPr>
              <w:t xml:space="preserve"> </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2021年04月01日</w:t>
            </w:r>
            <w:r>
              <w:rPr>
                <w:rFonts w:hint="eastAsia" w:ascii="宋体" w:hAnsi="宋体"/>
                <w:szCs w:val="21"/>
                <w:shd w:val="clear" w:color="auto" w:fill="FFFFFF"/>
              </w:rPr>
              <w:t>-</w:t>
            </w:r>
            <w:r>
              <w:rPr>
                <w:rFonts w:ascii="宋体" w:hAnsi="宋体"/>
                <w:szCs w:val="21"/>
                <w:shd w:val="clear" w:color="auto" w:fill="FFFFFF"/>
              </w:rPr>
              <w:t>2021年06月30日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-46,791.39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431,790.58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30,492,379.09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1.0164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1.0164</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增长率-低（%）</w:t>
            </w:r>
          </w:p>
        </w:tc>
        <w:tc>
          <w:tcPr>
            <w:tcW w:w="1843" w:type="dxa"/>
            <w:shd w:val="clear" w:color="auto" w:fill="D9D9D9"/>
          </w:tcPr>
          <w:p>
            <w:pPr>
              <w:jc w:val="right"/>
              <w:rPr>
                <w:b/>
              </w:rPr>
            </w:pPr>
            <w:r>
              <w:rPr>
                <w:rFonts w:hint="eastAsia"/>
                <w:b/>
              </w:rPr>
              <w:t>业绩比较</w:t>
            </w:r>
            <w:r>
              <w:rPr>
                <w:b/>
              </w:rPr>
              <w:t>基准</w:t>
            </w:r>
            <w:r>
              <w:rPr>
                <w:rFonts w:hint="eastAsia"/>
                <w:b/>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2021年04月01日</w:t>
            </w:r>
            <w:r>
              <w:rPr>
                <w:rFonts w:hint="eastAsia" w:ascii="宋体" w:hAnsi="宋体"/>
              </w:rPr>
              <w:t>至</w:t>
            </w:r>
            <w:r>
              <w:rPr>
                <w:rFonts w:ascii="宋体" w:hAnsi="宋体"/>
              </w:rPr>
              <w:t>2021年06月30日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1.44</w:t>
            </w:r>
          </w:p>
        </w:tc>
        <w:tc>
          <w:tcPr>
            <w:tcW w:w="1843" w:type="dxa"/>
            <w:vAlign w:val="center"/>
          </w:tcPr>
          <w:p>
            <w:pPr>
              <w:jc w:val="right"/>
              <w:rPr>
                <w:rFonts w:ascii="宋体" w:hAnsi="宋体"/>
                <w:color w:val="FF0000"/>
              </w:rPr>
            </w:pPr>
            <w:r>
              <w:rPr>
                <w:rFonts w:hint="eastAsia" w:ascii="宋体" w:hAnsi="宋体"/>
              </w:rPr>
              <w:t>1.30</w:t>
            </w:r>
          </w:p>
        </w:tc>
        <w:tc>
          <w:tcPr>
            <w:tcW w:w="1843" w:type="dxa"/>
            <w:vAlign w:val="center"/>
          </w:tcPr>
          <w:p>
            <w:pPr>
              <w:jc w:val="right"/>
              <w:rPr>
                <w:rFonts w:ascii="宋体" w:hAnsi="宋体"/>
              </w:rPr>
            </w:pPr>
            <w:r>
              <w:rPr>
                <w:rFonts w:hint="eastAsia" w:ascii="宋体" w:hAnsi="宋体"/>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1.64</w:t>
            </w:r>
            <w:bookmarkStart w:id="7" w:name="OLE_LINK7"/>
            <w:bookmarkEnd w:id="7"/>
            <w:bookmarkStart w:id="8" w:name="OLE_LINK4"/>
            <w:bookmarkEnd w:id="8"/>
          </w:p>
        </w:tc>
        <w:tc>
          <w:tcPr>
            <w:tcW w:w="1843" w:type="dxa"/>
            <w:vAlign w:val="center"/>
          </w:tcPr>
          <w:p>
            <w:pPr>
              <w:jc w:val="right"/>
              <w:rPr>
                <w:rFonts w:ascii="宋体" w:hAnsi="宋体"/>
                <w:color w:val="FF0000"/>
              </w:rPr>
            </w:pPr>
            <w:r>
              <w:rPr>
                <w:rFonts w:hint="eastAsia" w:ascii="宋体" w:hAnsi="宋体"/>
              </w:rPr>
              <w:t>1.52</w:t>
            </w:r>
          </w:p>
        </w:tc>
        <w:tc>
          <w:tcPr>
            <w:tcW w:w="1843" w:type="dxa"/>
            <w:vAlign w:val="center"/>
          </w:tcPr>
          <w:p>
            <w:pPr>
              <w:jc w:val="right"/>
              <w:rPr>
                <w:rFonts w:ascii="宋体" w:hAnsi="宋体"/>
                <w:color w:val="FF0000"/>
              </w:rPr>
            </w:pPr>
            <w:r>
              <w:rPr>
                <w:rFonts w:hint="eastAsia" w:ascii="宋体" w:hAnsi="宋体"/>
              </w:rPr>
              <w:t>1.70</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5210175" cy="2190750"/>
            <wp:effectExtent l="19050" t="0" r="952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rPr>
          <w:color w:val="auto"/>
        </w:rPr>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产品份额净值增长率为1.44%</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auto"/>
          <w:szCs w:val="21"/>
        </w:rPr>
      </w:pPr>
      <w:r>
        <w:rPr>
          <w:rFonts w:hint="eastAsia" w:ascii="宋体" w:hAnsi="宋体"/>
          <w:color w:val="000000"/>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方正富邦稳健2号集合资产管理计划</w:t>
            </w:r>
          </w:p>
        </w:tc>
        <w:tc>
          <w:tcPr>
            <w:tcW w:w="2066" w:type="dxa"/>
            <w:shd w:val="clear" w:color="auto" w:fill="auto"/>
          </w:tcPr>
          <w:p>
            <w:pPr>
              <w:jc w:val="right"/>
              <w:rPr>
                <w:rFonts w:ascii="宋体"/>
                <w:szCs w:val="21"/>
              </w:rPr>
            </w:pPr>
            <w:r>
              <w:t>30,546,528.80</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30,546,528.80</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291.93</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30,546,528.80</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30,546,820.73</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24,668,011.54</w:t>
            </w:r>
          </w:p>
        </w:tc>
        <w:tc>
          <w:tcPr>
            <w:tcW w:w="2127" w:type="dxa"/>
            <w:shd w:val="clear" w:color="auto" w:fill="auto"/>
            <w:vAlign w:val="center"/>
          </w:tcPr>
          <w:p>
            <w:pPr>
              <w:jc w:val="right"/>
              <w:rPr>
                <w:rFonts w:ascii="宋体" w:hAnsi="宋体"/>
              </w:rPr>
            </w:pPr>
            <w:r>
              <w:rPr>
                <w:rFonts w:hint="eastAsia" w:ascii="宋体" w:hAnsi="宋体"/>
              </w:rPr>
              <w:t>80.75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24,437,469.53</w:t>
            </w:r>
          </w:p>
        </w:tc>
        <w:tc>
          <w:tcPr>
            <w:tcW w:w="2127" w:type="dxa"/>
            <w:shd w:val="clear" w:color="auto" w:fill="auto"/>
            <w:vAlign w:val="center"/>
          </w:tcPr>
          <w:p>
            <w:pPr>
              <w:jc w:val="right"/>
              <w:rPr>
                <w:rFonts w:ascii="宋体" w:hAnsi="宋体"/>
              </w:rPr>
            </w:pPr>
            <w:r>
              <w:rPr>
                <w:rFonts w:hint="eastAsia" w:ascii="宋体" w:hAnsi="宋体"/>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230,542.01</w:t>
            </w:r>
          </w:p>
        </w:tc>
        <w:tc>
          <w:tcPr>
            <w:tcW w:w="2127" w:type="dxa"/>
            <w:shd w:val="clear" w:color="auto" w:fill="auto"/>
            <w:vAlign w:val="center"/>
          </w:tcPr>
          <w:p>
            <w:pPr>
              <w:jc w:val="right"/>
              <w:rPr>
                <w:rFonts w:ascii="宋体" w:hAnsi="宋体"/>
              </w:rPr>
            </w:pPr>
            <w:r>
              <w:rPr>
                <w:rFonts w:hint="eastAsia" w:ascii="宋体" w:hAnsi="宋体"/>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5,037,381.60</w:t>
            </w:r>
          </w:p>
        </w:tc>
        <w:tc>
          <w:tcPr>
            <w:tcW w:w="2127" w:type="dxa"/>
            <w:shd w:val="clear" w:color="auto" w:fill="auto"/>
            <w:vAlign w:val="center"/>
          </w:tcPr>
          <w:p>
            <w:pPr>
              <w:jc w:val="right"/>
              <w:rPr>
                <w:rFonts w:ascii="宋体" w:hAnsi="宋体"/>
              </w:rPr>
            </w:pPr>
            <w:r>
              <w:rPr>
                <w:rFonts w:hint="eastAsia" w:ascii="宋体" w:hAnsi="宋体"/>
              </w:rPr>
              <w:t>16.49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21,538.28</w:t>
            </w:r>
          </w:p>
        </w:tc>
        <w:tc>
          <w:tcPr>
            <w:tcW w:w="2127" w:type="dxa"/>
            <w:shd w:val="clear" w:color="auto" w:fill="auto"/>
            <w:vAlign w:val="center"/>
          </w:tcPr>
          <w:p>
            <w:pPr>
              <w:jc w:val="right"/>
              <w:rPr>
                <w:rFonts w:ascii="宋体" w:hAnsi="宋体"/>
              </w:rPr>
            </w:pPr>
            <w:r>
              <w:rPr>
                <w:rFonts w:hint="eastAsia" w:ascii="宋体" w:hAnsi="宋体"/>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841,349.69</w:t>
            </w:r>
          </w:p>
        </w:tc>
        <w:tc>
          <w:tcPr>
            <w:tcW w:w="2127" w:type="dxa"/>
            <w:shd w:val="clear" w:color="auto" w:fill="auto"/>
            <w:vAlign w:val="center"/>
          </w:tcPr>
          <w:p>
            <w:pPr>
              <w:jc w:val="right"/>
              <w:rPr>
                <w:rFonts w:ascii="宋体" w:hAnsi="宋体"/>
              </w:rPr>
            </w:pPr>
            <w:r>
              <w:rPr>
                <w:rFonts w:hint="eastAsia" w:ascii="宋体" w:hAnsi="宋体"/>
              </w:rPr>
              <w:t>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30,568,281.11</w:t>
            </w:r>
          </w:p>
        </w:tc>
        <w:tc>
          <w:tcPr>
            <w:tcW w:w="2127" w:type="dxa"/>
            <w:shd w:val="clear" w:color="auto" w:fill="auto"/>
          </w:tcPr>
          <w:p>
            <w:pPr>
              <w:jc w:val="right"/>
              <w:rPr>
                <w:rFonts w:ascii="宋体" w:hAnsi="宋体"/>
              </w:rPr>
            </w:pPr>
            <w:r>
              <w:rPr>
                <w:rFonts w:hint="eastAsia" w:ascii="宋体" w:hAnsi="宋体"/>
              </w:rPr>
              <w:t>100.07</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R001</w:t>
            </w:r>
          </w:p>
        </w:tc>
        <w:tc>
          <w:tcPr>
            <w:tcW w:w="2138" w:type="dxa"/>
            <w:shd w:val="clear" w:color="auto" w:fill="auto"/>
          </w:tcPr>
          <w:p>
            <w:pPr>
              <w:jc w:val="right"/>
              <w:rPr>
                <w:rFonts w:ascii="宋体"/>
                <w:szCs w:val="21"/>
              </w:rPr>
            </w:pPr>
            <w:r>
              <w:t>2,540,541.60</w:t>
            </w:r>
          </w:p>
        </w:tc>
        <w:tc>
          <w:tcPr>
            <w:tcW w:w="2113" w:type="dxa"/>
            <w:shd w:val="clear" w:color="auto" w:fill="auto"/>
          </w:tcPr>
          <w:p>
            <w:pPr>
              <w:jc w:val="right"/>
              <w:rPr>
                <w:rFonts w:ascii="宋体"/>
                <w:szCs w:val="21"/>
              </w:rPr>
            </w:pPr>
            <w:r>
              <w:t>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1,476,246.71</w:t>
            </w:r>
          </w:p>
        </w:tc>
        <w:tc>
          <w:tcPr>
            <w:tcW w:w="2113" w:type="dxa"/>
            <w:shd w:val="clear" w:color="auto" w:fill="auto"/>
          </w:tcPr>
          <w:p>
            <w:pPr>
              <w:jc w:val="right"/>
              <w:rPr>
                <w:rFonts w:ascii="宋体"/>
                <w:szCs w:val="21"/>
              </w:rPr>
            </w:pPr>
            <w:r>
              <w:t>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20凯文01</w:t>
            </w:r>
          </w:p>
        </w:tc>
        <w:tc>
          <w:tcPr>
            <w:tcW w:w="2138" w:type="dxa"/>
            <w:shd w:val="clear" w:color="auto" w:fill="auto"/>
          </w:tcPr>
          <w:p>
            <w:pPr>
              <w:jc w:val="right"/>
              <w:rPr>
                <w:rFonts w:ascii="宋体"/>
                <w:szCs w:val="21"/>
              </w:rPr>
            </w:pPr>
            <w:r>
              <w:t>1,419,924.15</w:t>
            </w:r>
          </w:p>
        </w:tc>
        <w:tc>
          <w:tcPr>
            <w:tcW w:w="2113" w:type="dxa"/>
            <w:shd w:val="clear" w:color="auto" w:fill="auto"/>
          </w:tcPr>
          <w:p>
            <w:pPr>
              <w:jc w:val="right"/>
              <w:rPr>
                <w:rFonts w:ascii="宋体"/>
                <w:szCs w:val="21"/>
              </w:rPr>
            </w:pPr>
            <w:r>
              <w:t>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R002</w:t>
            </w:r>
          </w:p>
        </w:tc>
        <w:tc>
          <w:tcPr>
            <w:tcW w:w="2138" w:type="dxa"/>
            <w:shd w:val="clear" w:color="auto" w:fill="auto"/>
          </w:tcPr>
          <w:p>
            <w:pPr>
              <w:jc w:val="right"/>
              <w:rPr>
                <w:rFonts w:ascii="宋体"/>
                <w:szCs w:val="21"/>
              </w:rPr>
            </w:pPr>
            <w:r>
              <w:t>1,406,317.83</w:t>
            </w:r>
          </w:p>
        </w:tc>
        <w:tc>
          <w:tcPr>
            <w:tcW w:w="2113" w:type="dxa"/>
            <w:shd w:val="clear" w:color="auto" w:fill="auto"/>
          </w:tcPr>
          <w:p>
            <w:pPr>
              <w:jc w:val="right"/>
              <w:rPr>
                <w:rFonts w:ascii="宋体"/>
                <w:szCs w:val="21"/>
              </w:rPr>
            </w:pPr>
            <w: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19贵安01</w:t>
            </w:r>
          </w:p>
        </w:tc>
        <w:tc>
          <w:tcPr>
            <w:tcW w:w="2138" w:type="dxa"/>
            <w:shd w:val="clear" w:color="auto" w:fill="auto"/>
          </w:tcPr>
          <w:p>
            <w:pPr>
              <w:jc w:val="right"/>
              <w:rPr>
                <w:rFonts w:ascii="宋体"/>
                <w:szCs w:val="21"/>
              </w:rPr>
            </w:pPr>
            <w:r>
              <w:t>1,149,674.07</w:t>
            </w:r>
          </w:p>
        </w:tc>
        <w:tc>
          <w:tcPr>
            <w:tcW w:w="2113" w:type="dxa"/>
            <w:shd w:val="clear" w:color="auto" w:fill="auto"/>
          </w:tcPr>
          <w:p>
            <w:pPr>
              <w:jc w:val="right"/>
              <w:rPr>
                <w:rFonts w:ascii="宋体"/>
                <w:szCs w:val="21"/>
              </w:rPr>
            </w:pPr>
            <w:r>
              <w:t>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19贵电01</w:t>
            </w:r>
          </w:p>
        </w:tc>
        <w:tc>
          <w:tcPr>
            <w:tcW w:w="2138" w:type="dxa"/>
            <w:shd w:val="clear" w:color="auto" w:fill="auto"/>
          </w:tcPr>
          <w:p>
            <w:pPr>
              <w:jc w:val="right"/>
              <w:rPr>
                <w:rFonts w:ascii="宋体"/>
                <w:szCs w:val="21"/>
              </w:rPr>
            </w:pPr>
            <w:r>
              <w:t>1,141,173.37</w:t>
            </w:r>
          </w:p>
        </w:tc>
        <w:tc>
          <w:tcPr>
            <w:tcW w:w="2113" w:type="dxa"/>
            <w:shd w:val="clear" w:color="auto" w:fill="auto"/>
          </w:tcPr>
          <w:p>
            <w:pPr>
              <w:jc w:val="right"/>
              <w:rPr>
                <w:rFonts w:ascii="宋体"/>
                <w:szCs w:val="21"/>
              </w:rPr>
            </w:pPr>
            <w:r>
              <w:t>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19贵安02</w:t>
            </w:r>
          </w:p>
        </w:tc>
        <w:tc>
          <w:tcPr>
            <w:tcW w:w="2138" w:type="dxa"/>
            <w:shd w:val="clear" w:color="auto" w:fill="auto"/>
          </w:tcPr>
          <w:p>
            <w:pPr>
              <w:jc w:val="right"/>
              <w:rPr>
                <w:rFonts w:ascii="宋体"/>
                <w:szCs w:val="21"/>
              </w:rPr>
            </w:pPr>
            <w:r>
              <w:t>1,104,018.15</w:t>
            </w:r>
          </w:p>
        </w:tc>
        <w:tc>
          <w:tcPr>
            <w:tcW w:w="2113" w:type="dxa"/>
            <w:shd w:val="clear" w:color="auto" w:fill="auto"/>
          </w:tcPr>
          <w:p>
            <w:pPr>
              <w:jc w:val="right"/>
              <w:rPr>
                <w:rFonts w:ascii="宋体"/>
                <w:szCs w:val="21"/>
              </w:rPr>
            </w:pPr>
            <w:r>
              <w:t>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19汇川02</w:t>
            </w:r>
          </w:p>
        </w:tc>
        <w:tc>
          <w:tcPr>
            <w:tcW w:w="2138" w:type="dxa"/>
            <w:shd w:val="clear" w:color="auto" w:fill="auto"/>
          </w:tcPr>
          <w:p>
            <w:pPr>
              <w:jc w:val="right"/>
              <w:rPr>
                <w:rFonts w:ascii="宋体"/>
                <w:szCs w:val="21"/>
              </w:rPr>
            </w:pPr>
            <w:r>
              <w:t>1,003,546.51</w:t>
            </w:r>
          </w:p>
        </w:tc>
        <w:tc>
          <w:tcPr>
            <w:tcW w:w="2113" w:type="dxa"/>
            <w:shd w:val="clear" w:color="auto" w:fill="auto"/>
          </w:tcPr>
          <w:p>
            <w:pPr>
              <w:jc w:val="right"/>
              <w:rPr>
                <w:rFonts w:ascii="宋体"/>
                <w:szCs w:val="21"/>
              </w:rPr>
            </w:pPr>
            <w: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20贵安02</w:t>
            </w:r>
          </w:p>
        </w:tc>
        <w:tc>
          <w:tcPr>
            <w:tcW w:w="2138" w:type="dxa"/>
            <w:shd w:val="clear" w:color="auto" w:fill="auto"/>
          </w:tcPr>
          <w:p>
            <w:pPr>
              <w:jc w:val="right"/>
              <w:rPr>
                <w:rFonts w:ascii="宋体"/>
                <w:szCs w:val="21"/>
              </w:rPr>
            </w:pPr>
            <w:r>
              <w:t>956,767.53</w:t>
            </w:r>
          </w:p>
        </w:tc>
        <w:tc>
          <w:tcPr>
            <w:tcW w:w="2113" w:type="dxa"/>
            <w:shd w:val="clear" w:color="auto" w:fill="auto"/>
          </w:tcPr>
          <w:p>
            <w:pPr>
              <w:jc w:val="right"/>
              <w:rPr>
                <w:rFonts w:ascii="宋体"/>
                <w:szCs w:val="21"/>
              </w:rPr>
            </w:pPr>
            <w:r>
              <w:t>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20贵安03</w:t>
            </w:r>
          </w:p>
        </w:tc>
        <w:tc>
          <w:tcPr>
            <w:tcW w:w="2138" w:type="dxa"/>
            <w:shd w:val="clear" w:color="auto" w:fill="auto"/>
          </w:tcPr>
          <w:p>
            <w:pPr>
              <w:jc w:val="right"/>
              <w:rPr>
                <w:rFonts w:ascii="宋体"/>
                <w:szCs w:val="21"/>
              </w:rPr>
            </w:pPr>
            <w:r>
              <w:t>954,769.24</w:t>
            </w:r>
          </w:p>
        </w:tc>
        <w:tc>
          <w:tcPr>
            <w:tcW w:w="2113" w:type="dxa"/>
            <w:shd w:val="clear" w:color="auto" w:fill="auto"/>
          </w:tcPr>
          <w:p>
            <w:pPr>
              <w:jc w:val="right"/>
              <w:rPr>
                <w:rFonts w:ascii="宋体"/>
                <w:szCs w:val="21"/>
              </w:rPr>
            </w:pPr>
            <w:r>
              <w:t>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13,152,979.15</w:t>
            </w:r>
          </w:p>
        </w:tc>
        <w:tc>
          <w:tcPr>
            <w:tcW w:w="2113" w:type="dxa"/>
            <w:shd w:val="clear" w:color="auto" w:fill="auto"/>
          </w:tcPr>
          <w:p>
            <w:pPr>
              <w:jc w:val="right"/>
              <w:rPr>
                <w:rFonts w:ascii="宋体"/>
                <w:szCs w:val="21"/>
              </w:rPr>
            </w:pPr>
            <w:r>
              <w:t>43.06</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auto"/>
        </w:rPr>
      </w:pPr>
      <w:r>
        <w:rPr>
          <w:rFonts w:hint="eastAsia" w:ascii="宋体"/>
        </w:rPr>
        <w:tab/>
      </w:r>
      <w:r>
        <w:rPr>
          <w:rFonts w:hint="eastAsia" w:ascii="宋体"/>
          <w:color w:val="auto"/>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auto"/>
        </w:rPr>
      </w:pPr>
      <w:r>
        <w:rPr>
          <w:color w:val="auto"/>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2021年0</w:t>
      </w:r>
      <w:r>
        <w:rPr>
          <w:rFonts w:hint="eastAsia" w:ascii="宋体" w:hAnsi="宋体"/>
          <w:szCs w:val="21"/>
          <w:lang w:val="en-US" w:eastAsia="zh-CN"/>
        </w:rPr>
        <w:t>6</w:t>
      </w:r>
      <w:r>
        <w:rPr>
          <w:rFonts w:ascii="宋体" w:hAnsi="宋体"/>
          <w:szCs w:val="21"/>
        </w:rPr>
        <w:t>月</w:t>
      </w:r>
      <w:r>
        <w:rPr>
          <w:rFonts w:hint="eastAsia" w:ascii="宋体" w:hAnsi="宋体"/>
          <w:szCs w:val="21"/>
          <w:lang w:val="en-US" w:eastAsia="zh-CN"/>
        </w:rPr>
        <w:t>30</w:t>
      </w:r>
      <w:permStart w:id="0" w:edGrp="everyone"/>
      <w:permEnd w:id="0"/>
      <w:bookmarkStart w:id="11" w:name="_GoBack"/>
      <w:bookmarkEnd w:id="11"/>
      <w:r>
        <w:rPr>
          <w:rFonts w:ascii="宋体" w:hAnsi="宋体"/>
          <w:szCs w:val="21"/>
        </w:rPr>
        <w:t>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dit="readOnly" w:enforcement="1" w:cryptProviderType="rsaFull" w:cryptAlgorithmClass="hash" w:cryptAlgorithmType="typeAny" w:cryptAlgorithmSid="4" w:cryptSpinCount="0" w:hash="eHfv+K//LNJ//aV2QQBplyO1tqY=" w:salt="kc86y14oo5GCuMi/6Z9l8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1E74D1"/>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64925"/>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243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8074F"/>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93802"/>
    <w:rsid w:val="00FA3ABD"/>
    <w:rsid w:val="00FB3B64"/>
    <w:rsid w:val="00FB3BCD"/>
    <w:rsid w:val="00FB604B"/>
    <w:rsid w:val="00FB6F22"/>
    <w:rsid w:val="00FC30A1"/>
    <w:rsid w:val="00FD7EB9"/>
    <w:rsid w:val="00FE0EB8"/>
    <w:rsid w:val="00FE6999"/>
    <w:rsid w:val="41A320BE"/>
    <w:rsid w:val="7814421C"/>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76330436210855"/>
          <c:y val="0.0632231582332124"/>
          <c:w val="0.8379867698334"/>
          <c:h val="0.535565534622257"/>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最新.xlsx]图表区'!$A$2:$A$715</c:f>
              <c:numCache>
                <c:formatCode>yyyy/m/d</c:formatCode>
                <c:ptCount val="713"/>
                <c:pt idx="0" c:formatCode="yyyy/m/d">
                  <c:v>44272</c:v>
                </c:pt>
                <c:pt idx="1" c:formatCode="yyyy/m/d">
                  <c:v>44273</c:v>
                </c:pt>
                <c:pt idx="2" c:formatCode="yyyy/m/d">
                  <c:v>44274</c:v>
                </c:pt>
                <c:pt idx="3" c:formatCode="yyyy/m/d">
                  <c:v>44275</c:v>
                </c:pt>
                <c:pt idx="4" c:formatCode="yyyy/m/d">
                  <c:v>44276</c:v>
                </c:pt>
                <c:pt idx="5" c:formatCode="yyyy/m/d">
                  <c:v>44277</c:v>
                </c:pt>
                <c:pt idx="6" c:formatCode="yyyy/m/d">
                  <c:v>44278</c:v>
                </c:pt>
                <c:pt idx="7" c:formatCode="yyyy/m/d">
                  <c:v>44279</c:v>
                </c:pt>
                <c:pt idx="8" c:formatCode="yyyy/m/d">
                  <c:v>44280</c:v>
                </c:pt>
                <c:pt idx="9" c:formatCode="yyyy/m/d">
                  <c:v>44281</c:v>
                </c:pt>
                <c:pt idx="10" c:formatCode="yyyy/m/d">
                  <c:v>44282</c:v>
                </c:pt>
                <c:pt idx="11" c:formatCode="yyyy/m/d">
                  <c:v>44283</c:v>
                </c:pt>
                <c:pt idx="12" c:formatCode="yyyy/m/d">
                  <c:v>44284</c:v>
                </c:pt>
                <c:pt idx="13" c:formatCode="yyyy/m/d">
                  <c:v>44285</c:v>
                </c:pt>
                <c:pt idx="14" c:formatCode="yyyy/m/d">
                  <c:v>44286</c:v>
                </c:pt>
                <c:pt idx="15" c:formatCode="yyyy/m/d">
                  <c:v>44287</c:v>
                </c:pt>
                <c:pt idx="16" c:formatCode="yyyy/m/d">
                  <c:v>44288</c:v>
                </c:pt>
                <c:pt idx="17" c:formatCode="yyyy/m/d">
                  <c:v>44289</c:v>
                </c:pt>
                <c:pt idx="18" c:formatCode="yyyy/m/d">
                  <c:v>44290</c:v>
                </c:pt>
                <c:pt idx="19" c:formatCode="yyyy/m/d">
                  <c:v>44291</c:v>
                </c:pt>
                <c:pt idx="20" c:formatCode="yyyy/m/d">
                  <c:v>44292</c:v>
                </c:pt>
                <c:pt idx="21" c:formatCode="yyyy/m/d">
                  <c:v>44293</c:v>
                </c:pt>
                <c:pt idx="22" c:formatCode="yyyy/m/d">
                  <c:v>44294</c:v>
                </c:pt>
                <c:pt idx="23" c:formatCode="yyyy/m/d">
                  <c:v>44295</c:v>
                </c:pt>
                <c:pt idx="24" c:formatCode="yyyy/m/d">
                  <c:v>44296</c:v>
                </c:pt>
                <c:pt idx="25" c:formatCode="yyyy/m/d">
                  <c:v>44297</c:v>
                </c:pt>
                <c:pt idx="26" c:formatCode="yyyy/m/d">
                  <c:v>44298</c:v>
                </c:pt>
                <c:pt idx="27" c:formatCode="yyyy/m/d">
                  <c:v>44299</c:v>
                </c:pt>
                <c:pt idx="28" c:formatCode="yyyy/m/d">
                  <c:v>44300</c:v>
                </c:pt>
                <c:pt idx="29" c:formatCode="yyyy/m/d">
                  <c:v>44301</c:v>
                </c:pt>
                <c:pt idx="30" c:formatCode="yyyy/m/d">
                  <c:v>44302</c:v>
                </c:pt>
                <c:pt idx="31" c:formatCode="yyyy/m/d">
                  <c:v>44303</c:v>
                </c:pt>
                <c:pt idx="32" c:formatCode="yyyy/m/d">
                  <c:v>44304</c:v>
                </c:pt>
                <c:pt idx="33" c:formatCode="yyyy/m/d">
                  <c:v>44305</c:v>
                </c:pt>
                <c:pt idx="34" c:formatCode="yyyy/m/d">
                  <c:v>44306</c:v>
                </c:pt>
                <c:pt idx="35" c:formatCode="yyyy/m/d">
                  <c:v>44307</c:v>
                </c:pt>
                <c:pt idx="36" c:formatCode="yyyy/m/d">
                  <c:v>44308</c:v>
                </c:pt>
                <c:pt idx="37" c:formatCode="yyyy/m/d">
                  <c:v>44309</c:v>
                </c:pt>
                <c:pt idx="38" c:formatCode="yyyy/m/d">
                  <c:v>44310</c:v>
                </c:pt>
                <c:pt idx="39" c:formatCode="yyyy/m/d">
                  <c:v>44311</c:v>
                </c:pt>
                <c:pt idx="40" c:formatCode="yyyy/m/d">
                  <c:v>44312</c:v>
                </c:pt>
                <c:pt idx="41" c:formatCode="yyyy/m/d">
                  <c:v>44313</c:v>
                </c:pt>
                <c:pt idx="42" c:formatCode="yyyy/m/d">
                  <c:v>44314</c:v>
                </c:pt>
                <c:pt idx="43" c:formatCode="yyyy/m/d">
                  <c:v>44315</c:v>
                </c:pt>
                <c:pt idx="44" c:formatCode="yyyy/m/d">
                  <c:v>44316</c:v>
                </c:pt>
                <c:pt idx="45" c:formatCode="yyyy/m/d">
                  <c:v>44317</c:v>
                </c:pt>
                <c:pt idx="46" c:formatCode="yyyy/m/d">
                  <c:v>44318</c:v>
                </c:pt>
                <c:pt idx="47" c:formatCode="yyyy/m/d">
                  <c:v>44319</c:v>
                </c:pt>
                <c:pt idx="48" c:formatCode="yyyy/m/d">
                  <c:v>44320</c:v>
                </c:pt>
                <c:pt idx="49" c:formatCode="yyyy/m/d">
                  <c:v>44321</c:v>
                </c:pt>
                <c:pt idx="50" c:formatCode="yyyy/m/d">
                  <c:v>44322</c:v>
                </c:pt>
                <c:pt idx="51" c:formatCode="yyyy/m/d">
                  <c:v>44323</c:v>
                </c:pt>
                <c:pt idx="52" c:formatCode="yyyy/m/d">
                  <c:v>44324</c:v>
                </c:pt>
                <c:pt idx="53" c:formatCode="yyyy/m/d">
                  <c:v>44325</c:v>
                </c:pt>
                <c:pt idx="54" c:formatCode="yyyy/m/d">
                  <c:v>44326</c:v>
                </c:pt>
                <c:pt idx="55" c:formatCode="yyyy/m/d">
                  <c:v>44327</c:v>
                </c:pt>
                <c:pt idx="56" c:formatCode="yyyy/m/d">
                  <c:v>44328</c:v>
                </c:pt>
                <c:pt idx="57" c:formatCode="yyyy/m/d">
                  <c:v>44329</c:v>
                </c:pt>
                <c:pt idx="58" c:formatCode="yyyy/m/d">
                  <c:v>44330</c:v>
                </c:pt>
                <c:pt idx="59" c:formatCode="yyyy/m/d">
                  <c:v>44331</c:v>
                </c:pt>
                <c:pt idx="60" c:formatCode="yyyy/m/d">
                  <c:v>44332</c:v>
                </c:pt>
                <c:pt idx="61" c:formatCode="yyyy/m/d">
                  <c:v>44333</c:v>
                </c:pt>
                <c:pt idx="62" c:formatCode="yyyy/m/d">
                  <c:v>44334</c:v>
                </c:pt>
                <c:pt idx="63" c:formatCode="yyyy/m/d">
                  <c:v>44335</c:v>
                </c:pt>
                <c:pt idx="64" c:formatCode="yyyy/m/d">
                  <c:v>44336</c:v>
                </c:pt>
                <c:pt idx="65" c:formatCode="yyyy/m/d">
                  <c:v>44337</c:v>
                </c:pt>
                <c:pt idx="66" c:formatCode="yyyy/m/d">
                  <c:v>44338</c:v>
                </c:pt>
                <c:pt idx="67" c:formatCode="yyyy/m/d">
                  <c:v>44339</c:v>
                </c:pt>
                <c:pt idx="68" c:formatCode="yyyy/m/d">
                  <c:v>44340</c:v>
                </c:pt>
                <c:pt idx="69" c:formatCode="yyyy/m/d">
                  <c:v>44341</c:v>
                </c:pt>
                <c:pt idx="70" c:formatCode="yyyy/m/d">
                  <c:v>44342</c:v>
                </c:pt>
                <c:pt idx="71" c:formatCode="yyyy/m/d">
                  <c:v>44343</c:v>
                </c:pt>
                <c:pt idx="72" c:formatCode="yyyy/m/d">
                  <c:v>44344</c:v>
                </c:pt>
                <c:pt idx="73" c:formatCode="yyyy/m/d">
                  <c:v>44345</c:v>
                </c:pt>
                <c:pt idx="74" c:formatCode="yyyy/m/d">
                  <c:v>44346</c:v>
                </c:pt>
                <c:pt idx="75" c:formatCode="yyyy/m/d">
                  <c:v>44347</c:v>
                </c:pt>
                <c:pt idx="76" c:formatCode="yyyy/m/d">
                  <c:v>44348</c:v>
                </c:pt>
                <c:pt idx="77" c:formatCode="yyyy/m/d">
                  <c:v>44349</c:v>
                </c:pt>
                <c:pt idx="78" c:formatCode="yyyy/m/d">
                  <c:v>44350</c:v>
                </c:pt>
                <c:pt idx="79" c:formatCode="yyyy/m/d">
                  <c:v>44351</c:v>
                </c:pt>
                <c:pt idx="80" c:formatCode="yyyy/m/d">
                  <c:v>44352</c:v>
                </c:pt>
                <c:pt idx="81" c:formatCode="yyyy/m/d">
                  <c:v>44353</c:v>
                </c:pt>
                <c:pt idx="82" c:formatCode="yyyy/m/d">
                  <c:v>44354</c:v>
                </c:pt>
                <c:pt idx="83" c:formatCode="yyyy/m/d">
                  <c:v>44355</c:v>
                </c:pt>
                <c:pt idx="84" c:formatCode="yyyy/m/d">
                  <c:v>44356</c:v>
                </c:pt>
                <c:pt idx="85" c:formatCode="yyyy/m/d">
                  <c:v>44357</c:v>
                </c:pt>
                <c:pt idx="86" c:formatCode="yyyy/m/d">
                  <c:v>44358</c:v>
                </c:pt>
                <c:pt idx="87" c:formatCode="yyyy/m/d">
                  <c:v>44359</c:v>
                </c:pt>
                <c:pt idx="88" c:formatCode="yyyy/m/d">
                  <c:v>44360</c:v>
                </c:pt>
                <c:pt idx="89" c:formatCode="yyyy/m/d">
                  <c:v>44361</c:v>
                </c:pt>
                <c:pt idx="90" c:formatCode="yyyy/m/d">
                  <c:v>44362</c:v>
                </c:pt>
                <c:pt idx="91" c:formatCode="yyyy/m/d">
                  <c:v>44363</c:v>
                </c:pt>
                <c:pt idx="92" c:formatCode="yyyy/m/d">
                  <c:v>44364</c:v>
                </c:pt>
                <c:pt idx="93" c:formatCode="yyyy/m/d">
                  <c:v>44365</c:v>
                </c:pt>
                <c:pt idx="94" c:formatCode="yyyy/m/d">
                  <c:v>44366</c:v>
                </c:pt>
                <c:pt idx="95" c:formatCode="yyyy/m/d">
                  <c:v>44367</c:v>
                </c:pt>
                <c:pt idx="96" c:formatCode="yyyy/m/d">
                  <c:v>44368</c:v>
                </c:pt>
                <c:pt idx="97" c:formatCode="yyyy/m/d">
                  <c:v>44369</c:v>
                </c:pt>
                <c:pt idx="98" c:formatCode="yyyy/m/d">
                  <c:v>44370</c:v>
                </c:pt>
                <c:pt idx="99" c:formatCode="yyyy/m/d">
                  <c:v>44371</c:v>
                </c:pt>
                <c:pt idx="100" c:formatCode="yyyy/m/d">
                  <c:v>44372</c:v>
                </c:pt>
                <c:pt idx="101" c:formatCode="yyyy/m/d">
                  <c:v>44373</c:v>
                </c:pt>
                <c:pt idx="102" c:formatCode="yyyy/m/d">
                  <c:v>44374</c:v>
                </c:pt>
                <c:pt idx="103" c:formatCode="yyyy/m/d">
                  <c:v>44375</c:v>
                </c:pt>
                <c:pt idx="104" c:formatCode="yyyy/m/d">
                  <c:v>44376</c:v>
                </c:pt>
                <c:pt idx="105" c:formatCode="yyyy/m/d">
                  <c:v>44377</c:v>
                </c:pt>
              </c:numCache>
            </c:numRef>
          </c:cat>
          <c:val>
            <c:numRef>
              <c:f>'[超值宝增长率图表 最新.xlsx]图表区'!$B$2:$B$715</c:f>
              <c:numCache>
                <c:formatCode>General</c:formatCode>
                <c:ptCount val="713"/>
                <c:pt idx="0">
                  <c:v>0</c:v>
                </c:pt>
                <c:pt idx="1">
                  <c:v>0.000199999999999978</c:v>
                </c:pt>
                <c:pt idx="2">
                  <c:v>0.000299999999999967</c:v>
                </c:pt>
                <c:pt idx="3">
                  <c:v>0.000199999999999978</c:v>
                </c:pt>
                <c:pt idx="4">
                  <c:v>0.000199999999999978</c:v>
                </c:pt>
                <c:pt idx="5">
                  <c:v>0.000699999999999923</c:v>
                </c:pt>
                <c:pt idx="6">
                  <c:v>0.000899999999999902</c:v>
                </c:pt>
                <c:pt idx="7">
                  <c:v>0.0011000000000001</c:v>
                </c:pt>
                <c:pt idx="8" c:formatCode="0.000000_);[Red]\(0.000000\)">
                  <c:v>0.0011000000000001</c:v>
                </c:pt>
                <c:pt idx="9">
                  <c:v>0.00130000000000008</c:v>
                </c:pt>
                <c:pt idx="10">
                  <c:v>0.00130000000000008</c:v>
                </c:pt>
                <c:pt idx="11">
                  <c:v>0.00130000000000008</c:v>
                </c:pt>
                <c:pt idx="12">
                  <c:v>0.00160000000000005</c:v>
                </c:pt>
                <c:pt idx="13">
                  <c:v>0.00190000000000001</c:v>
                </c:pt>
                <c:pt idx="14">
                  <c:v>0.002</c:v>
                </c:pt>
                <c:pt idx="15">
                  <c:v>0.00219999999999998</c:v>
                </c:pt>
                <c:pt idx="16">
                  <c:v>0.00239999999999996</c:v>
                </c:pt>
                <c:pt idx="17">
                  <c:v>0.00239999999999996</c:v>
                </c:pt>
                <c:pt idx="18">
                  <c:v>0.00229999999999997</c:v>
                </c:pt>
                <c:pt idx="19">
                  <c:v>0.00229999999999997</c:v>
                </c:pt>
                <c:pt idx="20">
                  <c:v>0.00299999999999989</c:v>
                </c:pt>
                <c:pt idx="21">
                  <c:v>0.0031000000000001</c:v>
                </c:pt>
                <c:pt idx="22">
                  <c:v>0.00330000000000008</c:v>
                </c:pt>
                <c:pt idx="23">
                  <c:v>0.00340000000000007</c:v>
                </c:pt>
                <c:pt idx="24">
                  <c:v>0.00340000000000007</c:v>
                </c:pt>
                <c:pt idx="25">
                  <c:v>0.00340000000000007</c:v>
                </c:pt>
                <c:pt idx="26">
                  <c:v>0.004</c:v>
                </c:pt>
                <c:pt idx="27">
                  <c:v>0.00419999999999998</c:v>
                </c:pt>
                <c:pt idx="28">
                  <c:v>0.00419999999999998</c:v>
                </c:pt>
                <c:pt idx="29">
                  <c:v>0.00439999999999996</c:v>
                </c:pt>
                <c:pt idx="30">
                  <c:v>0.00459999999999994</c:v>
                </c:pt>
                <c:pt idx="31">
                  <c:v>0.00459999999999994</c:v>
                </c:pt>
                <c:pt idx="32">
                  <c:v>0.00459999999999994</c:v>
                </c:pt>
                <c:pt idx="33">
                  <c:v>0.0051000000000001</c:v>
                </c:pt>
                <c:pt idx="34">
                  <c:v>0.00530000000000008</c:v>
                </c:pt>
                <c:pt idx="35">
                  <c:v>0.00550000000000006</c:v>
                </c:pt>
                <c:pt idx="36">
                  <c:v>0.00570000000000004</c:v>
                </c:pt>
                <c:pt idx="37">
                  <c:v>0.00580000000000003</c:v>
                </c:pt>
                <c:pt idx="38">
                  <c:v>0.00570000000000004</c:v>
                </c:pt>
                <c:pt idx="39">
                  <c:v>0.00570000000000004</c:v>
                </c:pt>
                <c:pt idx="40">
                  <c:v>0.00619999999999998</c:v>
                </c:pt>
                <c:pt idx="41">
                  <c:v>0.00639999999999996</c:v>
                </c:pt>
                <c:pt idx="42">
                  <c:v>0.00659999999999994</c:v>
                </c:pt>
                <c:pt idx="43">
                  <c:v>0.00669999999999993</c:v>
                </c:pt>
                <c:pt idx="44">
                  <c:v>0.00679999999999992</c:v>
                </c:pt>
                <c:pt idx="45">
                  <c:v>0.00679999999999992</c:v>
                </c:pt>
                <c:pt idx="46">
                  <c:v>0.00679999999999992</c:v>
                </c:pt>
                <c:pt idx="47">
                  <c:v>0.00679999999999992</c:v>
                </c:pt>
                <c:pt idx="48">
                  <c:v>0.00679999999999992</c:v>
                </c:pt>
                <c:pt idx="49">
                  <c:v>0.00669999999999993</c:v>
                </c:pt>
                <c:pt idx="50">
                  <c:v>0.00770000000000004</c:v>
                </c:pt>
                <c:pt idx="51">
                  <c:v>0.00790000000000003</c:v>
                </c:pt>
                <c:pt idx="52">
                  <c:v>0.00790000000000003</c:v>
                </c:pt>
                <c:pt idx="53">
                  <c:v>0.00790000000000003</c:v>
                </c:pt>
                <c:pt idx="54">
                  <c:v>0.00829999999999998</c:v>
                </c:pt>
                <c:pt idx="55">
                  <c:v>0.00849999999999996</c:v>
                </c:pt>
                <c:pt idx="56">
                  <c:v>0.00859999999999995</c:v>
                </c:pt>
                <c:pt idx="57">
                  <c:v>0.00879999999999993</c:v>
                </c:pt>
                <c:pt idx="58">
                  <c:v>0.00889999999999992</c:v>
                </c:pt>
                <c:pt idx="59">
                  <c:v>0.00879999999999993</c:v>
                </c:pt>
                <c:pt idx="60">
                  <c:v>0.00879999999999993</c:v>
                </c:pt>
                <c:pt idx="61">
                  <c:v>0.0093000000000001</c:v>
                </c:pt>
                <c:pt idx="62">
                  <c:v>0.00950000000000007</c:v>
                </c:pt>
                <c:pt idx="63">
                  <c:v>0.00960000000000005</c:v>
                </c:pt>
                <c:pt idx="64">
                  <c:v>0.00970000000000005</c:v>
                </c:pt>
                <c:pt idx="65">
                  <c:v>0.00990000000000003</c:v>
                </c:pt>
                <c:pt idx="66">
                  <c:v>0.00990000000000003</c:v>
                </c:pt>
                <c:pt idx="67">
                  <c:v>0.00990000000000003</c:v>
                </c:pt>
                <c:pt idx="68">
                  <c:v>0.0105</c:v>
                </c:pt>
                <c:pt idx="69">
                  <c:v>0.0105999999999999</c:v>
                </c:pt>
                <c:pt idx="70">
                  <c:v>0.0107999999999999</c:v>
                </c:pt>
                <c:pt idx="71">
                  <c:v>0.0109999999999999</c:v>
                </c:pt>
                <c:pt idx="72">
                  <c:v>0.0111000000000001</c:v>
                </c:pt>
                <c:pt idx="73">
                  <c:v>0.0111000000000001</c:v>
                </c:pt>
                <c:pt idx="74">
                  <c:v>0.0109999999999999</c:v>
                </c:pt>
                <c:pt idx="75">
                  <c:v>0.0116000000000001</c:v>
                </c:pt>
                <c:pt idx="76">
                  <c:v>0.0118</c:v>
                </c:pt>
                <c:pt idx="77">
                  <c:v>0.012</c:v>
                </c:pt>
                <c:pt idx="78">
                  <c:v>0.0122</c:v>
                </c:pt>
                <c:pt idx="79">
                  <c:v>0.0123</c:v>
                </c:pt>
                <c:pt idx="80">
                  <c:v>0.0123</c:v>
                </c:pt>
                <c:pt idx="81">
                  <c:v>0.0123</c:v>
                </c:pt>
                <c:pt idx="82">
                  <c:v>0.0128999999999999</c:v>
                </c:pt>
                <c:pt idx="83">
                  <c:v>0.0129999999999999</c:v>
                </c:pt>
                <c:pt idx="84">
                  <c:v>0.0130999999999999</c:v>
                </c:pt>
                <c:pt idx="85">
                  <c:v>0.0133000000000001</c:v>
                </c:pt>
                <c:pt idx="86">
                  <c:v>0.0135000000000001</c:v>
                </c:pt>
                <c:pt idx="87">
                  <c:v>0.0135000000000001</c:v>
                </c:pt>
                <c:pt idx="88">
                  <c:v>0.0135000000000001</c:v>
                </c:pt>
                <c:pt idx="89">
                  <c:v>0.0134000000000001</c:v>
                </c:pt>
                <c:pt idx="90">
                  <c:v>0.0141</c:v>
                </c:pt>
                <c:pt idx="91">
                  <c:v>0.0143</c:v>
                </c:pt>
                <c:pt idx="92">
                  <c:v>0.0145</c:v>
                </c:pt>
                <c:pt idx="93">
                  <c:v>0.0145999999999999</c:v>
                </c:pt>
                <c:pt idx="94">
                  <c:v>0.0145</c:v>
                </c:pt>
                <c:pt idx="95">
                  <c:v>0.0145</c:v>
                </c:pt>
                <c:pt idx="96">
                  <c:v>0.0149999999999999</c:v>
                </c:pt>
                <c:pt idx="97">
                  <c:v>0.0152000000000001</c:v>
                </c:pt>
                <c:pt idx="98">
                  <c:v>0.0153000000000001</c:v>
                </c:pt>
                <c:pt idx="99">
                  <c:v>0.0154000000000001</c:v>
                </c:pt>
                <c:pt idx="100">
                  <c:v>0.0156000000000001</c:v>
                </c:pt>
                <c:pt idx="101">
                  <c:v>0.0156000000000001</c:v>
                </c:pt>
                <c:pt idx="102">
                  <c:v>0.0156000000000001</c:v>
                </c:pt>
                <c:pt idx="103">
                  <c:v>0.0161</c:v>
                </c:pt>
                <c:pt idx="104">
                  <c:v>0.0162</c:v>
                </c:pt>
                <c:pt idx="105">
                  <c:v>0.0164</c:v>
                </c:pt>
              </c:numCache>
            </c:numRef>
          </c:val>
          <c:smooth val="0"/>
        </c:ser>
        <c:ser>
          <c:idx val="1"/>
          <c:order val="1"/>
          <c:tx>
            <c:strRef>
              <c:f>'[超值宝增长率图表 最新.xlsx]图表区'!$C$1</c:f>
              <c:strCache>
                <c:ptCount val="1"/>
                <c:pt idx="0">
                  <c:v>业绩比较基准增长率（低）</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最新.xlsx]图表区'!$A$2:$A$715</c:f>
              <c:numCache>
                <c:formatCode>yyyy/m/d</c:formatCode>
                <c:ptCount val="713"/>
                <c:pt idx="0" c:formatCode="yyyy/m/d">
                  <c:v>44272</c:v>
                </c:pt>
                <c:pt idx="1" c:formatCode="yyyy/m/d">
                  <c:v>44273</c:v>
                </c:pt>
                <c:pt idx="2" c:formatCode="yyyy/m/d">
                  <c:v>44274</c:v>
                </c:pt>
                <c:pt idx="3" c:formatCode="yyyy/m/d">
                  <c:v>44275</c:v>
                </c:pt>
                <c:pt idx="4" c:formatCode="yyyy/m/d">
                  <c:v>44276</c:v>
                </c:pt>
                <c:pt idx="5" c:formatCode="yyyy/m/d">
                  <c:v>44277</c:v>
                </c:pt>
                <c:pt idx="6" c:formatCode="yyyy/m/d">
                  <c:v>44278</c:v>
                </c:pt>
                <c:pt idx="7" c:formatCode="yyyy/m/d">
                  <c:v>44279</c:v>
                </c:pt>
                <c:pt idx="8" c:formatCode="yyyy/m/d">
                  <c:v>44280</c:v>
                </c:pt>
                <c:pt idx="9" c:formatCode="yyyy/m/d">
                  <c:v>44281</c:v>
                </c:pt>
                <c:pt idx="10" c:formatCode="yyyy/m/d">
                  <c:v>44282</c:v>
                </c:pt>
                <c:pt idx="11" c:formatCode="yyyy/m/d">
                  <c:v>44283</c:v>
                </c:pt>
                <c:pt idx="12" c:formatCode="yyyy/m/d">
                  <c:v>44284</c:v>
                </c:pt>
                <c:pt idx="13" c:formatCode="yyyy/m/d">
                  <c:v>44285</c:v>
                </c:pt>
                <c:pt idx="14" c:formatCode="yyyy/m/d">
                  <c:v>44286</c:v>
                </c:pt>
                <c:pt idx="15" c:formatCode="yyyy/m/d">
                  <c:v>44287</c:v>
                </c:pt>
                <c:pt idx="16" c:formatCode="yyyy/m/d">
                  <c:v>44288</c:v>
                </c:pt>
                <c:pt idx="17" c:formatCode="yyyy/m/d">
                  <c:v>44289</c:v>
                </c:pt>
                <c:pt idx="18" c:formatCode="yyyy/m/d">
                  <c:v>44290</c:v>
                </c:pt>
                <c:pt idx="19" c:formatCode="yyyy/m/d">
                  <c:v>44291</c:v>
                </c:pt>
                <c:pt idx="20" c:formatCode="yyyy/m/d">
                  <c:v>44292</c:v>
                </c:pt>
                <c:pt idx="21" c:formatCode="yyyy/m/d">
                  <c:v>44293</c:v>
                </c:pt>
                <c:pt idx="22" c:formatCode="yyyy/m/d">
                  <c:v>44294</c:v>
                </c:pt>
                <c:pt idx="23" c:formatCode="yyyy/m/d">
                  <c:v>44295</c:v>
                </c:pt>
                <c:pt idx="24" c:formatCode="yyyy/m/d">
                  <c:v>44296</c:v>
                </c:pt>
                <c:pt idx="25" c:formatCode="yyyy/m/d">
                  <c:v>44297</c:v>
                </c:pt>
                <c:pt idx="26" c:formatCode="yyyy/m/d">
                  <c:v>44298</c:v>
                </c:pt>
                <c:pt idx="27" c:formatCode="yyyy/m/d">
                  <c:v>44299</c:v>
                </c:pt>
                <c:pt idx="28" c:formatCode="yyyy/m/d">
                  <c:v>44300</c:v>
                </c:pt>
                <c:pt idx="29" c:formatCode="yyyy/m/d">
                  <c:v>44301</c:v>
                </c:pt>
                <c:pt idx="30" c:formatCode="yyyy/m/d">
                  <c:v>44302</c:v>
                </c:pt>
                <c:pt idx="31" c:formatCode="yyyy/m/d">
                  <c:v>44303</c:v>
                </c:pt>
                <c:pt idx="32" c:formatCode="yyyy/m/d">
                  <c:v>44304</c:v>
                </c:pt>
                <c:pt idx="33" c:formatCode="yyyy/m/d">
                  <c:v>44305</c:v>
                </c:pt>
                <c:pt idx="34" c:formatCode="yyyy/m/d">
                  <c:v>44306</c:v>
                </c:pt>
                <c:pt idx="35" c:formatCode="yyyy/m/d">
                  <c:v>44307</c:v>
                </c:pt>
                <c:pt idx="36" c:formatCode="yyyy/m/d">
                  <c:v>44308</c:v>
                </c:pt>
                <c:pt idx="37" c:formatCode="yyyy/m/d">
                  <c:v>44309</c:v>
                </c:pt>
                <c:pt idx="38" c:formatCode="yyyy/m/d">
                  <c:v>44310</c:v>
                </c:pt>
                <c:pt idx="39" c:formatCode="yyyy/m/d">
                  <c:v>44311</c:v>
                </c:pt>
                <c:pt idx="40" c:formatCode="yyyy/m/d">
                  <c:v>44312</c:v>
                </c:pt>
                <c:pt idx="41" c:formatCode="yyyy/m/d">
                  <c:v>44313</c:v>
                </c:pt>
                <c:pt idx="42" c:formatCode="yyyy/m/d">
                  <c:v>44314</c:v>
                </c:pt>
                <c:pt idx="43" c:formatCode="yyyy/m/d">
                  <c:v>44315</c:v>
                </c:pt>
                <c:pt idx="44" c:formatCode="yyyy/m/d">
                  <c:v>44316</c:v>
                </c:pt>
                <c:pt idx="45" c:formatCode="yyyy/m/d">
                  <c:v>44317</c:v>
                </c:pt>
                <c:pt idx="46" c:formatCode="yyyy/m/d">
                  <c:v>44318</c:v>
                </c:pt>
                <c:pt idx="47" c:formatCode="yyyy/m/d">
                  <c:v>44319</c:v>
                </c:pt>
                <c:pt idx="48" c:formatCode="yyyy/m/d">
                  <c:v>44320</c:v>
                </c:pt>
                <c:pt idx="49" c:formatCode="yyyy/m/d">
                  <c:v>44321</c:v>
                </c:pt>
                <c:pt idx="50" c:formatCode="yyyy/m/d">
                  <c:v>44322</c:v>
                </c:pt>
                <c:pt idx="51" c:formatCode="yyyy/m/d">
                  <c:v>44323</c:v>
                </c:pt>
                <c:pt idx="52" c:formatCode="yyyy/m/d">
                  <c:v>44324</c:v>
                </c:pt>
                <c:pt idx="53" c:formatCode="yyyy/m/d">
                  <c:v>44325</c:v>
                </c:pt>
                <c:pt idx="54" c:formatCode="yyyy/m/d">
                  <c:v>44326</c:v>
                </c:pt>
                <c:pt idx="55" c:formatCode="yyyy/m/d">
                  <c:v>44327</c:v>
                </c:pt>
                <c:pt idx="56" c:formatCode="yyyy/m/d">
                  <c:v>44328</c:v>
                </c:pt>
                <c:pt idx="57" c:formatCode="yyyy/m/d">
                  <c:v>44329</c:v>
                </c:pt>
                <c:pt idx="58" c:formatCode="yyyy/m/d">
                  <c:v>44330</c:v>
                </c:pt>
                <c:pt idx="59" c:formatCode="yyyy/m/d">
                  <c:v>44331</c:v>
                </c:pt>
                <c:pt idx="60" c:formatCode="yyyy/m/d">
                  <c:v>44332</c:v>
                </c:pt>
                <c:pt idx="61" c:formatCode="yyyy/m/d">
                  <c:v>44333</c:v>
                </c:pt>
                <c:pt idx="62" c:formatCode="yyyy/m/d">
                  <c:v>44334</c:v>
                </c:pt>
                <c:pt idx="63" c:formatCode="yyyy/m/d">
                  <c:v>44335</c:v>
                </c:pt>
                <c:pt idx="64" c:formatCode="yyyy/m/d">
                  <c:v>44336</c:v>
                </c:pt>
                <c:pt idx="65" c:formatCode="yyyy/m/d">
                  <c:v>44337</c:v>
                </c:pt>
                <c:pt idx="66" c:formatCode="yyyy/m/d">
                  <c:v>44338</c:v>
                </c:pt>
                <c:pt idx="67" c:formatCode="yyyy/m/d">
                  <c:v>44339</c:v>
                </c:pt>
                <c:pt idx="68" c:formatCode="yyyy/m/d">
                  <c:v>44340</c:v>
                </c:pt>
                <c:pt idx="69" c:formatCode="yyyy/m/d">
                  <c:v>44341</c:v>
                </c:pt>
                <c:pt idx="70" c:formatCode="yyyy/m/d">
                  <c:v>44342</c:v>
                </c:pt>
                <c:pt idx="71" c:formatCode="yyyy/m/d">
                  <c:v>44343</c:v>
                </c:pt>
                <c:pt idx="72" c:formatCode="yyyy/m/d">
                  <c:v>44344</c:v>
                </c:pt>
                <c:pt idx="73" c:formatCode="yyyy/m/d">
                  <c:v>44345</c:v>
                </c:pt>
                <c:pt idx="74" c:formatCode="yyyy/m/d">
                  <c:v>44346</c:v>
                </c:pt>
                <c:pt idx="75" c:formatCode="yyyy/m/d">
                  <c:v>44347</c:v>
                </c:pt>
                <c:pt idx="76" c:formatCode="yyyy/m/d">
                  <c:v>44348</c:v>
                </c:pt>
                <c:pt idx="77" c:formatCode="yyyy/m/d">
                  <c:v>44349</c:v>
                </c:pt>
                <c:pt idx="78" c:formatCode="yyyy/m/d">
                  <c:v>44350</c:v>
                </c:pt>
                <c:pt idx="79" c:formatCode="yyyy/m/d">
                  <c:v>44351</c:v>
                </c:pt>
                <c:pt idx="80" c:formatCode="yyyy/m/d">
                  <c:v>44352</c:v>
                </c:pt>
                <c:pt idx="81" c:formatCode="yyyy/m/d">
                  <c:v>44353</c:v>
                </c:pt>
                <c:pt idx="82" c:formatCode="yyyy/m/d">
                  <c:v>44354</c:v>
                </c:pt>
                <c:pt idx="83" c:formatCode="yyyy/m/d">
                  <c:v>44355</c:v>
                </c:pt>
                <c:pt idx="84" c:formatCode="yyyy/m/d">
                  <c:v>44356</c:v>
                </c:pt>
                <c:pt idx="85" c:formatCode="yyyy/m/d">
                  <c:v>44357</c:v>
                </c:pt>
                <c:pt idx="86" c:formatCode="yyyy/m/d">
                  <c:v>44358</c:v>
                </c:pt>
                <c:pt idx="87" c:formatCode="yyyy/m/d">
                  <c:v>44359</c:v>
                </c:pt>
                <c:pt idx="88" c:formatCode="yyyy/m/d">
                  <c:v>44360</c:v>
                </c:pt>
                <c:pt idx="89" c:formatCode="yyyy/m/d">
                  <c:v>44361</c:v>
                </c:pt>
                <c:pt idx="90" c:formatCode="yyyy/m/d">
                  <c:v>44362</c:v>
                </c:pt>
                <c:pt idx="91" c:formatCode="yyyy/m/d">
                  <c:v>44363</c:v>
                </c:pt>
                <c:pt idx="92" c:formatCode="yyyy/m/d">
                  <c:v>44364</c:v>
                </c:pt>
                <c:pt idx="93" c:formatCode="yyyy/m/d">
                  <c:v>44365</c:v>
                </c:pt>
                <c:pt idx="94" c:formatCode="yyyy/m/d">
                  <c:v>44366</c:v>
                </c:pt>
                <c:pt idx="95" c:formatCode="yyyy/m/d">
                  <c:v>44367</c:v>
                </c:pt>
                <c:pt idx="96" c:formatCode="yyyy/m/d">
                  <c:v>44368</c:v>
                </c:pt>
                <c:pt idx="97" c:formatCode="yyyy/m/d">
                  <c:v>44369</c:v>
                </c:pt>
                <c:pt idx="98" c:formatCode="yyyy/m/d">
                  <c:v>44370</c:v>
                </c:pt>
                <c:pt idx="99" c:formatCode="yyyy/m/d">
                  <c:v>44371</c:v>
                </c:pt>
                <c:pt idx="100" c:formatCode="yyyy/m/d">
                  <c:v>44372</c:v>
                </c:pt>
                <c:pt idx="101" c:formatCode="yyyy/m/d">
                  <c:v>44373</c:v>
                </c:pt>
                <c:pt idx="102" c:formatCode="yyyy/m/d">
                  <c:v>44374</c:v>
                </c:pt>
                <c:pt idx="103" c:formatCode="yyyy/m/d">
                  <c:v>44375</c:v>
                </c:pt>
                <c:pt idx="104" c:formatCode="yyyy/m/d">
                  <c:v>44376</c:v>
                </c:pt>
                <c:pt idx="105" c:formatCode="yyyy/m/d">
                  <c:v>44377</c:v>
                </c:pt>
              </c:numCache>
            </c:numRef>
          </c:cat>
          <c:val>
            <c:numRef>
              <c:f>'[超值宝增长率图表 最新.xlsx]图表区'!$C$2:$C$715</c:f>
              <c:numCache>
                <c:formatCode>General</c:formatCode>
                <c:ptCount val="713"/>
                <c:pt idx="0">
                  <c:v>0.000158904109589041</c:v>
                </c:pt>
                <c:pt idx="1">
                  <c:v>0.000317808219178082</c:v>
                </c:pt>
                <c:pt idx="2">
                  <c:v>0.000476712328767123</c:v>
                </c:pt>
                <c:pt idx="3">
                  <c:v>0.000635616438356165</c:v>
                </c:pt>
                <c:pt idx="4">
                  <c:v>0.000794520547945205</c:v>
                </c:pt>
                <c:pt idx="5">
                  <c:v>0.000953424657534247</c:v>
                </c:pt>
                <c:pt idx="6">
                  <c:v>0.00111232876712329</c:v>
                </c:pt>
                <c:pt idx="7">
                  <c:v>0.00127123287671233</c:v>
                </c:pt>
                <c:pt idx="8">
                  <c:v>0.00143013698630137</c:v>
                </c:pt>
                <c:pt idx="9">
                  <c:v>0.00158904109589041</c:v>
                </c:pt>
                <c:pt idx="10">
                  <c:v>0.00174794520547945</c:v>
                </c:pt>
                <c:pt idx="11">
                  <c:v>0.00190684931506849</c:v>
                </c:pt>
                <c:pt idx="12">
                  <c:v>0.00206575342465753</c:v>
                </c:pt>
                <c:pt idx="13">
                  <c:v>0.00222465753424658</c:v>
                </c:pt>
                <c:pt idx="14">
                  <c:v>0.00238356164383562</c:v>
                </c:pt>
                <c:pt idx="15">
                  <c:v>0.00254246575342466</c:v>
                </c:pt>
                <c:pt idx="16">
                  <c:v>0.0027013698630137</c:v>
                </c:pt>
                <c:pt idx="17">
                  <c:v>0.00286027397260274</c:v>
                </c:pt>
                <c:pt idx="18">
                  <c:v>0.00301917808219178</c:v>
                </c:pt>
                <c:pt idx="19">
                  <c:v>0.00317808219178082</c:v>
                </c:pt>
                <c:pt idx="20">
                  <c:v>0.00333698630136986</c:v>
                </c:pt>
                <c:pt idx="21">
                  <c:v>0.0034958904109589</c:v>
                </c:pt>
                <c:pt idx="22">
                  <c:v>0.00365479452054794</c:v>
                </c:pt>
                <c:pt idx="23">
                  <c:v>0.00381369863013699</c:v>
                </c:pt>
                <c:pt idx="24">
                  <c:v>0.00397260273972603</c:v>
                </c:pt>
                <c:pt idx="25">
                  <c:v>0.00413150684931507</c:v>
                </c:pt>
                <c:pt idx="26">
                  <c:v>0.00429041095890411</c:v>
                </c:pt>
                <c:pt idx="27">
                  <c:v>0.00444931506849315</c:v>
                </c:pt>
                <c:pt idx="28">
                  <c:v>0.00460821917808219</c:v>
                </c:pt>
                <c:pt idx="29">
                  <c:v>0.00476712328767123</c:v>
                </c:pt>
                <c:pt idx="30">
                  <c:v>0.00492602739726027</c:v>
                </c:pt>
                <c:pt idx="31">
                  <c:v>0.00508493150684932</c:v>
                </c:pt>
                <c:pt idx="32">
                  <c:v>0.00524383561643836</c:v>
                </c:pt>
                <c:pt idx="33">
                  <c:v>0.0054027397260274</c:v>
                </c:pt>
                <c:pt idx="34">
                  <c:v>0.00556164383561644</c:v>
                </c:pt>
                <c:pt idx="35">
                  <c:v>0.00572054794520548</c:v>
                </c:pt>
                <c:pt idx="36">
                  <c:v>0.00587945205479453</c:v>
                </c:pt>
                <c:pt idx="37">
                  <c:v>0.00603835616438356</c:v>
                </c:pt>
                <c:pt idx="38">
                  <c:v>0.0061972602739726</c:v>
                </c:pt>
                <c:pt idx="39">
                  <c:v>0.00635616438356164</c:v>
                </c:pt>
                <c:pt idx="40">
                  <c:v>0.00651506849315068</c:v>
                </c:pt>
                <c:pt idx="41">
                  <c:v>0.00667397260273973</c:v>
                </c:pt>
                <c:pt idx="42">
                  <c:v>0.00683287671232877</c:v>
                </c:pt>
                <c:pt idx="43">
                  <c:v>0.00699178082191781</c:v>
                </c:pt>
                <c:pt idx="44">
                  <c:v>0.00715068493150685</c:v>
                </c:pt>
                <c:pt idx="45">
                  <c:v>0.00730958904109589</c:v>
                </c:pt>
                <c:pt idx="46">
                  <c:v>0.00746849315068494</c:v>
                </c:pt>
                <c:pt idx="47">
                  <c:v>0.00762739726027397</c:v>
                </c:pt>
                <c:pt idx="48">
                  <c:v>0.00778630136986301</c:v>
                </c:pt>
                <c:pt idx="49">
                  <c:v>0.00794520547945206</c:v>
                </c:pt>
                <c:pt idx="50">
                  <c:v>0.0081041095890411</c:v>
                </c:pt>
                <c:pt idx="51">
                  <c:v>0.00826301369863014</c:v>
                </c:pt>
                <c:pt idx="52">
                  <c:v>0.00842191780821918</c:v>
                </c:pt>
                <c:pt idx="53">
                  <c:v>0.00858082191780823</c:v>
                </c:pt>
                <c:pt idx="54">
                  <c:v>0.00873972602739726</c:v>
                </c:pt>
                <c:pt idx="55">
                  <c:v>0.00889863013698631</c:v>
                </c:pt>
                <c:pt idx="56">
                  <c:v>0.00905753424657535</c:v>
                </c:pt>
                <c:pt idx="57">
                  <c:v>0.00921643835616439</c:v>
                </c:pt>
                <c:pt idx="58">
                  <c:v>0.00937534246575343</c:v>
                </c:pt>
                <c:pt idx="59">
                  <c:v>0.00953424657534247</c:v>
                </c:pt>
                <c:pt idx="60">
                  <c:v>0.00969315068493151</c:v>
                </c:pt>
                <c:pt idx="61">
                  <c:v>0.00985205479452055</c:v>
                </c:pt>
                <c:pt idx="62">
                  <c:v>0.0100109589041096</c:v>
                </c:pt>
                <c:pt idx="63">
                  <c:v>0.0101698630136986</c:v>
                </c:pt>
                <c:pt idx="64">
                  <c:v>0.0103287671232877</c:v>
                </c:pt>
                <c:pt idx="65">
                  <c:v>0.0104876712328767</c:v>
                </c:pt>
                <c:pt idx="66">
                  <c:v>0.0106465753424658</c:v>
                </c:pt>
                <c:pt idx="67">
                  <c:v>0.0108054794520548</c:v>
                </c:pt>
                <c:pt idx="68">
                  <c:v>0.0109643835616438</c:v>
                </c:pt>
                <c:pt idx="69">
                  <c:v>0.0111232876712329</c:v>
                </c:pt>
                <c:pt idx="70">
                  <c:v>0.0112821917808219</c:v>
                </c:pt>
                <c:pt idx="71">
                  <c:v>0.011441095890411</c:v>
                </c:pt>
                <c:pt idx="72">
                  <c:v>0.0116</c:v>
                </c:pt>
                <c:pt idx="73">
                  <c:v>0.011758904109589</c:v>
                </c:pt>
                <c:pt idx="74">
                  <c:v>0.0119178082191781</c:v>
                </c:pt>
                <c:pt idx="75">
                  <c:v>0.0120767123287671</c:v>
                </c:pt>
                <c:pt idx="76">
                  <c:v>0.0122356164383562</c:v>
                </c:pt>
                <c:pt idx="77">
                  <c:v>0.0123945205479452</c:v>
                </c:pt>
                <c:pt idx="78">
                  <c:v>0.0125534246575342</c:v>
                </c:pt>
                <c:pt idx="79">
                  <c:v>0.0127123287671233</c:v>
                </c:pt>
                <c:pt idx="80">
                  <c:v>0.0128712328767123</c:v>
                </c:pt>
                <c:pt idx="81">
                  <c:v>0.0130301369863014</c:v>
                </c:pt>
                <c:pt idx="82">
                  <c:v>0.0131890410958904</c:v>
                </c:pt>
                <c:pt idx="83">
                  <c:v>0.0133479452054795</c:v>
                </c:pt>
                <c:pt idx="84">
                  <c:v>0.0135068493150685</c:v>
                </c:pt>
                <c:pt idx="85">
                  <c:v>0.0136657534246575</c:v>
                </c:pt>
                <c:pt idx="86">
                  <c:v>0.0138246575342466</c:v>
                </c:pt>
                <c:pt idx="87">
                  <c:v>0.0139835616438356</c:v>
                </c:pt>
                <c:pt idx="88">
                  <c:v>0.0141424657534247</c:v>
                </c:pt>
                <c:pt idx="89">
                  <c:v>0.0143013698630137</c:v>
                </c:pt>
                <c:pt idx="90">
                  <c:v>0.0144602739726027</c:v>
                </c:pt>
                <c:pt idx="91">
                  <c:v>0.0146191780821918</c:v>
                </c:pt>
                <c:pt idx="92">
                  <c:v>0.0147780821917808</c:v>
                </c:pt>
                <c:pt idx="93">
                  <c:v>0.0149369863013699</c:v>
                </c:pt>
                <c:pt idx="94">
                  <c:v>0.0150958904109589</c:v>
                </c:pt>
                <c:pt idx="95">
                  <c:v>0.0152547945205479</c:v>
                </c:pt>
                <c:pt idx="96">
                  <c:v>0.015413698630137</c:v>
                </c:pt>
                <c:pt idx="97">
                  <c:v>0.015572602739726</c:v>
                </c:pt>
                <c:pt idx="98">
                  <c:v>0.0157315068493151</c:v>
                </c:pt>
                <c:pt idx="99">
                  <c:v>0.0158904109589041</c:v>
                </c:pt>
                <c:pt idx="100">
                  <c:v>0.0160493150684932</c:v>
                </c:pt>
                <c:pt idx="101">
                  <c:v>0.0162082191780822</c:v>
                </c:pt>
                <c:pt idx="102">
                  <c:v>0.0163671232876712</c:v>
                </c:pt>
                <c:pt idx="103">
                  <c:v>0.0165260273972603</c:v>
                </c:pt>
                <c:pt idx="104">
                  <c:v>0.0166849315068493</c:v>
                </c:pt>
                <c:pt idx="105">
                  <c:v>0.0168438356164384</c:v>
                </c:pt>
              </c:numCache>
            </c:numRef>
          </c:val>
          <c:smooth val="0"/>
        </c:ser>
        <c:ser>
          <c:idx val="2"/>
          <c:order val="2"/>
          <c:tx>
            <c:strRef>
              <c:f>'[超值宝增长率图表 最新.xlsx]图表区'!$D$1</c:f>
              <c:strCache>
                <c:ptCount val="1"/>
                <c:pt idx="0">
                  <c:v>业绩比较基准增长率（高）</c:v>
                </c:pt>
              </c:strCache>
            </c:strRef>
          </c:tx>
          <c:spPr>
            <a:ln w="28575" cap="rnd" cmpd="sng" algn="ctr">
              <a:solidFill>
                <a:schemeClr val="accent3"/>
              </a:solidFill>
              <a:prstDash val="solid"/>
              <a:round/>
            </a:ln>
            <a:effectLst/>
          </c:spPr>
          <c:marker>
            <c:symbol val="none"/>
          </c:marker>
          <c:dLbls>
            <c:delete val="1"/>
          </c:dLbls>
          <c:cat>
            <c:numRef>
              <c:f>'[超值宝增长率图表 最新.xlsx]图表区'!$A$2:$A$715</c:f>
              <c:numCache>
                <c:formatCode>yyyy/m/d</c:formatCode>
                <c:ptCount val="713"/>
                <c:pt idx="0" c:formatCode="yyyy/m/d">
                  <c:v>44272</c:v>
                </c:pt>
                <c:pt idx="1" c:formatCode="yyyy/m/d">
                  <c:v>44273</c:v>
                </c:pt>
                <c:pt idx="2" c:formatCode="yyyy/m/d">
                  <c:v>44274</c:v>
                </c:pt>
                <c:pt idx="3" c:formatCode="yyyy/m/d">
                  <c:v>44275</c:v>
                </c:pt>
                <c:pt idx="4" c:formatCode="yyyy/m/d">
                  <c:v>44276</c:v>
                </c:pt>
                <c:pt idx="5" c:formatCode="yyyy/m/d">
                  <c:v>44277</c:v>
                </c:pt>
                <c:pt idx="6" c:formatCode="yyyy/m/d">
                  <c:v>44278</c:v>
                </c:pt>
                <c:pt idx="7" c:formatCode="yyyy/m/d">
                  <c:v>44279</c:v>
                </c:pt>
                <c:pt idx="8" c:formatCode="yyyy/m/d">
                  <c:v>44280</c:v>
                </c:pt>
                <c:pt idx="9" c:formatCode="yyyy/m/d">
                  <c:v>44281</c:v>
                </c:pt>
                <c:pt idx="10" c:formatCode="yyyy/m/d">
                  <c:v>44282</c:v>
                </c:pt>
                <c:pt idx="11" c:formatCode="yyyy/m/d">
                  <c:v>44283</c:v>
                </c:pt>
                <c:pt idx="12" c:formatCode="yyyy/m/d">
                  <c:v>44284</c:v>
                </c:pt>
                <c:pt idx="13" c:formatCode="yyyy/m/d">
                  <c:v>44285</c:v>
                </c:pt>
                <c:pt idx="14" c:formatCode="yyyy/m/d">
                  <c:v>44286</c:v>
                </c:pt>
                <c:pt idx="15" c:formatCode="yyyy/m/d">
                  <c:v>44287</c:v>
                </c:pt>
                <c:pt idx="16" c:formatCode="yyyy/m/d">
                  <c:v>44288</c:v>
                </c:pt>
                <c:pt idx="17" c:formatCode="yyyy/m/d">
                  <c:v>44289</c:v>
                </c:pt>
                <c:pt idx="18" c:formatCode="yyyy/m/d">
                  <c:v>44290</c:v>
                </c:pt>
                <c:pt idx="19" c:formatCode="yyyy/m/d">
                  <c:v>44291</c:v>
                </c:pt>
                <c:pt idx="20" c:formatCode="yyyy/m/d">
                  <c:v>44292</c:v>
                </c:pt>
                <c:pt idx="21" c:formatCode="yyyy/m/d">
                  <c:v>44293</c:v>
                </c:pt>
                <c:pt idx="22" c:formatCode="yyyy/m/d">
                  <c:v>44294</c:v>
                </c:pt>
                <c:pt idx="23" c:formatCode="yyyy/m/d">
                  <c:v>44295</c:v>
                </c:pt>
                <c:pt idx="24" c:formatCode="yyyy/m/d">
                  <c:v>44296</c:v>
                </c:pt>
                <c:pt idx="25" c:formatCode="yyyy/m/d">
                  <c:v>44297</c:v>
                </c:pt>
                <c:pt idx="26" c:formatCode="yyyy/m/d">
                  <c:v>44298</c:v>
                </c:pt>
                <c:pt idx="27" c:formatCode="yyyy/m/d">
                  <c:v>44299</c:v>
                </c:pt>
                <c:pt idx="28" c:formatCode="yyyy/m/d">
                  <c:v>44300</c:v>
                </c:pt>
                <c:pt idx="29" c:formatCode="yyyy/m/d">
                  <c:v>44301</c:v>
                </c:pt>
                <c:pt idx="30" c:formatCode="yyyy/m/d">
                  <c:v>44302</c:v>
                </c:pt>
                <c:pt idx="31" c:formatCode="yyyy/m/d">
                  <c:v>44303</c:v>
                </c:pt>
                <c:pt idx="32" c:formatCode="yyyy/m/d">
                  <c:v>44304</c:v>
                </c:pt>
                <c:pt idx="33" c:formatCode="yyyy/m/d">
                  <c:v>44305</c:v>
                </c:pt>
                <c:pt idx="34" c:formatCode="yyyy/m/d">
                  <c:v>44306</c:v>
                </c:pt>
                <c:pt idx="35" c:formatCode="yyyy/m/d">
                  <c:v>44307</c:v>
                </c:pt>
                <c:pt idx="36" c:formatCode="yyyy/m/d">
                  <c:v>44308</c:v>
                </c:pt>
                <c:pt idx="37" c:formatCode="yyyy/m/d">
                  <c:v>44309</c:v>
                </c:pt>
                <c:pt idx="38" c:formatCode="yyyy/m/d">
                  <c:v>44310</c:v>
                </c:pt>
                <c:pt idx="39" c:formatCode="yyyy/m/d">
                  <c:v>44311</c:v>
                </c:pt>
                <c:pt idx="40" c:formatCode="yyyy/m/d">
                  <c:v>44312</c:v>
                </c:pt>
                <c:pt idx="41" c:formatCode="yyyy/m/d">
                  <c:v>44313</c:v>
                </c:pt>
                <c:pt idx="42" c:formatCode="yyyy/m/d">
                  <c:v>44314</c:v>
                </c:pt>
                <c:pt idx="43" c:formatCode="yyyy/m/d">
                  <c:v>44315</c:v>
                </c:pt>
                <c:pt idx="44" c:formatCode="yyyy/m/d">
                  <c:v>44316</c:v>
                </c:pt>
                <c:pt idx="45" c:formatCode="yyyy/m/d">
                  <c:v>44317</c:v>
                </c:pt>
                <c:pt idx="46" c:formatCode="yyyy/m/d">
                  <c:v>44318</c:v>
                </c:pt>
                <c:pt idx="47" c:formatCode="yyyy/m/d">
                  <c:v>44319</c:v>
                </c:pt>
                <c:pt idx="48" c:formatCode="yyyy/m/d">
                  <c:v>44320</c:v>
                </c:pt>
                <c:pt idx="49" c:formatCode="yyyy/m/d">
                  <c:v>44321</c:v>
                </c:pt>
                <c:pt idx="50" c:formatCode="yyyy/m/d">
                  <c:v>44322</c:v>
                </c:pt>
                <c:pt idx="51" c:formatCode="yyyy/m/d">
                  <c:v>44323</c:v>
                </c:pt>
                <c:pt idx="52" c:formatCode="yyyy/m/d">
                  <c:v>44324</c:v>
                </c:pt>
                <c:pt idx="53" c:formatCode="yyyy/m/d">
                  <c:v>44325</c:v>
                </c:pt>
                <c:pt idx="54" c:formatCode="yyyy/m/d">
                  <c:v>44326</c:v>
                </c:pt>
                <c:pt idx="55" c:formatCode="yyyy/m/d">
                  <c:v>44327</c:v>
                </c:pt>
                <c:pt idx="56" c:formatCode="yyyy/m/d">
                  <c:v>44328</c:v>
                </c:pt>
                <c:pt idx="57" c:formatCode="yyyy/m/d">
                  <c:v>44329</c:v>
                </c:pt>
                <c:pt idx="58" c:formatCode="yyyy/m/d">
                  <c:v>44330</c:v>
                </c:pt>
                <c:pt idx="59" c:formatCode="yyyy/m/d">
                  <c:v>44331</c:v>
                </c:pt>
                <c:pt idx="60" c:formatCode="yyyy/m/d">
                  <c:v>44332</c:v>
                </c:pt>
                <c:pt idx="61" c:formatCode="yyyy/m/d">
                  <c:v>44333</c:v>
                </c:pt>
                <c:pt idx="62" c:formatCode="yyyy/m/d">
                  <c:v>44334</c:v>
                </c:pt>
                <c:pt idx="63" c:formatCode="yyyy/m/d">
                  <c:v>44335</c:v>
                </c:pt>
                <c:pt idx="64" c:formatCode="yyyy/m/d">
                  <c:v>44336</c:v>
                </c:pt>
                <c:pt idx="65" c:formatCode="yyyy/m/d">
                  <c:v>44337</c:v>
                </c:pt>
                <c:pt idx="66" c:formatCode="yyyy/m/d">
                  <c:v>44338</c:v>
                </c:pt>
                <c:pt idx="67" c:formatCode="yyyy/m/d">
                  <c:v>44339</c:v>
                </c:pt>
                <c:pt idx="68" c:formatCode="yyyy/m/d">
                  <c:v>44340</c:v>
                </c:pt>
                <c:pt idx="69" c:formatCode="yyyy/m/d">
                  <c:v>44341</c:v>
                </c:pt>
                <c:pt idx="70" c:formatCode="yyyy/m/d">
                  <c:v>44342</c:v>
                </c:pt>
                <c:pt idx="71" c:formatCode="yyyy/m/d">
                  <c:v>44343</c:v>
                </c:pt>
                <c:pt idx="72" c:formatCode="yyyy/m/d">
                  <c:v>44344</c:v>
                </c:pt>
                <c:pt idx="73" c:formatCode="yyyy/m/d">
                  <c:v>44345</c:v>
                </c:pt>
                <c:pt idx="74" c:formatCode="yyyy/m/d">
                  <c:v>44346</c:v>
                </c:pt>
                <c:pt idx="75" c:formatCode="yyyy/m/d">
                  <c:v>44347</c:v>
                </c:pt>
                <c:pt idx="76" c:formatCode="yyyy/m/d">
                  <c:v>44348</c:v>
                </c:pt>
                <c:pt idx="77" c:formatCode="yyyy/m/d">
                  <c:v>44349</c:v>
                </c:pt>
                <c:pt idx="78" c:formatCode="yyyy/m/d">
                  <c:v>44350</c:v>
                </c:pt>
                <c:pt idx="79" c:formatCode="yyyy/m/d">
                  <c:v>44351</c:v>
                </c:pt>
                <c:pt idx="80" c:formatCode="yyyy/m/d">
                  <c:v>44352</c:v>
                </c:pt>
                <c:pt idx="81" c:formatCode="yyyy/m/d">
                  <c:v>44353</c:v>
                </c:pt>
                <c:pt idx="82" c:formatCode="yyyy/m/d">
                  <c:v>44354</c:v>
                </c:pt>
                <c:pt idx="83" c:formatCode="yyyy/m/d">
                  <c:v>44355</c:v>
                </c:pt>
                <c:pt idx="84" c:formatCode="yyyy/m/d">
                  <c:v>44356</c:v>
                </c:pt>
                <c:pt idx="85" c:formatCode="yyyy/m/d">
                  <c:v>44357</c:v>
                </c:pt>
                <c:pt idx="86" c:formatCode="yyyy/m/d">
                  <c:v>44358</c:v>
                </c:pt>
                <c:pt idx="87" c:formatCode="yyyy/m/d">
                  <c:v>44359</c:v>
                </c:pt>
                <c:pt idx="88" c:formatCode="yyyy/m/d">
                  <c:v>44360</c:v>
                </c:pt>
                <c:pt idx="89" c:formatCode="yyyy/m/d">
                  <c:v>44361</c:v>
                </c:pt>
                <c:pt idx="90" c:formatCode="yyyy/m/d">
                  <c:v>44362</c:v>
                </c:pt>
                <c:pt idx="91" c:formatCode="yyyy/m/d">
                  <c:v>44363</c:v>
                </c:pt>
                <c:pt idx="92" c:formatCode="yyyy/m/d">
                  <c:v>44364</c:v>
                </c:pt>
                <c:pt idx="93" c:formatCode="yyyy/m/d">
                  <c:v>44365</c:v>
                </c:pt>
                <c:pt idx="94" c:formatCode="yyyy/m/d">
                  <c:v>44366</c:v>
                </c:pt>
                <c:pt idx="95" c:formatCode="yyyy/m/d">
                  <c:v>44367</c:v>
                </c:pt>
                <c:pt idx="96" c:formatCode="yyyy/m/d">
                  <c:v>44368</c:v>
                </c:pt>
                <c:pt idx="97" c:formatCode="yyyy/m/d">
                  <c:v>44369</c:v>
                </c:pt>
                <c:pt idx="98" c:formatCode="yyyy/m/d">
                  <c:v>44370</c:v>
                </c:pt>
                <c:pt idx="99" c:formatCode="yyyy/m/d">
                  <c:v>44371</c:v>
                </c:pt>
                <c:pt idx="100" c:formatCode="yyyy/m/d">
                  <c:v>44372</c:v>
                </c:pt>
                <c:pt idx="101" c:formatCode="yyyy/m/d">
                  <c:v>44373</c:v>
                </c:pt>
                <c:pt idx="102" c:formatCode="yyyy/m/d">
                  <c:v>44374</c:v>
                </c:pt>
                <c:pt idx="103" c:formatCode="yyyy/m/d">
                  <c:v>44375</c:v>
                </c:pt>
                <c:pt idx="104" c:formatCode="yyyy/m/d">
                  <c:v>44376</c:v>
                </c:pt>
                <c:pt idx="105" c:formatCode="yyyy/m/d">
                  <c:v>44377</c:v>
                </c:pt>
              </c:numCache>
            </c:numRef>
          </c:cat>
          <c:val>
            <c:numRef>
              <c:f>'[超值宝增长率图表 最新.xlsx]图表区'!$D$2:$D$715</c:f>
              <c:numCache>
                <c:formatCode>General</c:formatCode>
                <c:ptCount val="713"/>
                <c:pt idx="0">
                  <c:v>0.000142465753424658</c:v>
                </c:pt>
                <c:pt idx="1">
                  <c:v>0.000284931506849315</c:v>
                </c:pt>
                <c:pt idx="2">
                  <c:v>0.000427397260273973</c:v>
                </c:pt>
                <c:pt idx="3">
                  <c:v>0.00056986301369863</c:v>
                </c:pt>
                <c:pt idx="4">
                  <c:v>0.000712328767123288</c:v>
                </c:pt>
                <c:pt idx="5">
                  <c:v>0.000854794520547945</c:v>
                </c:pt>
                <c:pt idx="6">
                  <c:v>0.000997260273972604</c:v>
                </c:pt>
                <c:pt idx="7">
                  <c:v>0.00113972602739726</c:v>
                </c:pt>
                <c:pt idx="8">
                  <c:v>0.00128219178082192</c:v>
                </c:pt>
                <c:pt idx="9">
                  <c:v>0.00142465753424658</c:v>
                </c:pt>
                <c:pt idx="10">
                  <c:v>0.00156712328767123</c:v>
                </c:pt>
                <c:pt idx="11">
                  <c:v>0.00170958904109589</c:v>
                </c:pt>
                <c:pt idx="12">
                  <c:v>0.00185205479452055</c:v>
                </c:pt>
                <c:pt idx="13">
                  <c:v>0.00199452054794521</c:v>
                </c:pt>
                <c:pt idx="14">
                  <c:v>0.00213698630136986</c:v>
                </c:pt>
                <c:pt idx="15">
                  <c:v>0.00227945205479452</c:v>
                </c:pt>
                <c:pt idx="16">
                  <c:v>0.00242191780821918</c:v>
                </c:pt>
                <c:pt idx="17">
                  <c:v>0.00256438356164384</c:v>
                </c:pt>
                <c:pt idx="18">
                  <c:v>0.00270684931506849</c:v>
                </c:pt>
                <c:pt idx="19">
                  <c:v>0.00284931506849315</c:v>
                </c:pt>
                <c:pt idx="20">
                  <c:v>0.00299178082191781</c:v>
                </c:pt>
                <c:pt idx="21">
                  <c:v>0.00313424657534247</c:v>
                </c:pt>
                <c:pt idx="22">
                  <c:v>0.00327671232876712</c:v>
                </c:pt>
                <c:pt idx="23">
                  <c:v>0.00341917808219178</c:v>
                </c:pt>
                <c:pt idx="24">
                  <c:v>0.00356164383561644</c:v>
                </c:pt>
                <c:pt idx="25">
                  <c:v>0.0037041095890411</c:v>
                </c:pt>
                <c:pt idx="26">
                  <c:v>0.00384657534246575</c:v>
                </c:pt>
                <c:pt idx="27">
                  <c:v>0.00398904109589041</c:v>
                </c:pt>
                <c:pt idx="28">
                  <c:v>0.00413150684931507</c:v>
                </c:pt>
                <c:pt idx="29">
                  <c:v>0.00427397260273973</c:v>
                </c:pt>
                <c:pt idx="30">
                  <c:v>0.00441643835616438</c:v>
                </c:pt>
                <c:pt idx="31">
                  <c:v>0.00455890410958904</c:v>
                </c:pt>
                <c:pt idx="32">
                  <c:v>0.0047013698630137</c:v>
                </c:pt>
                <c:pt idx="33">
                  <c:v>0.00484383561643836</c:v>
                </c:pt>
                <c:pt idx="34">
                  <c:v>0.00498630136986301</c:v>
                </c:pt>
                <c:pt idx="35">
                  <c:v>0.00512876712328767</c:v>
                </c:pt>
                <c:pt idx="36">
                  <c:v>0.00527123287671233</c:v>
                </c:pt>
                <c:pt idx="37">
                  <c:v>0.00541369863013699</c:v>
                </c:pt>
                <c:pt idx="38">
                  <c:v>0.00555616438356164</c:v>
                </c:pt>
                <c:pt idx="39">
                  <c:v>0.0056986301369863</c:v>
                </c:pt>
                <c:pt idx="40">
                  <c:v>0.00584109589041096</c:v>
                </c:pt>
                <c:pt idx="41">
                  <c:v>0.00598356164383563</c:v>
                </c:pt>
                <c:pt idx="42">
                  <c:v>0.00612602739726027</c:v>
                </c:pt>
                <c:pt idx="43">
                  <c:v>0.00626849315068493</c:v>
                </c:pt>
                <c:pt idx="44">
                  <c:v>0.00641095890410959</c:v>
                </c:pt>
                <c:pt idx="45">
                  <c:v>0.00655342465753425</c:v>
                </c:pt>
                <c:pt idx="46">
                  <c:v>0.00669589041095891</c:v>
                </c:pt>
                <c:pt idx="47">
                  <c:v>0.00683835616438357</c:v>
                </c:pt>
                <c:pt idx="48">
                  <c:v>0.00698082191780822</c:v>
                </c:pt>
                <c:pt idx="49">
                  <c:v>0.00712328767123288</c:v>
                </c:pt>
                <c:pt idx="50">
                  <c:v>0.00726575342465753</c:v>
                </c:pt>
                <c:pt idx="51">
                  <c:v>0.00740821917808219</c:v>
                </c:pt>
                <c:pt idx="52">
                  <c:v>0.00755068493150685</c:v>
                </c:pt>
                <c:pt idx="53">
                  <c:v>0.00769315068493151</c:v>
                </c:pt>
                <c:pt idx="54">
                  <c:v>0.00783561643835618</c:v>
                </c:pt>
                <c:pt idx="55">
                  <c:v>0.00797808219178083</c:v>
                </c:pt>
                <c:pt idx="56">
                  <c:v>0.00812054794520548</c:v>
                </c:pt>
                <c:pt idx="57">
                  <c:v>0.00826301369863014</c:v>
                </c:pt>
                <c:pt idx="58">
                  <c:v>0.00840547945205481</c:v>
                </c:pt>
                <c:pt idx="59">
                  <c:v>0.00854794520547945</c:v>
                </c:pt>
                <c:pt idx="60">
                  <c:v>0.00869041095890412</c:v>
                </c:pt>
                <c:pt idx="61">
                  <c:v>0.00883287671232878</c:v>
                </c:pt>
                <c:pt idx="62">
                  <c:v>0.00897534246575343</c:v>
                </c:pt>
                <c:pt idx="63">
                  <c:v>0.00911780821917808</c:v>
                </c:pt>
                <c:pt idx="64">
                  <c:v>0.00926027397260274</c:v>
                </c:pt>
                <c:pt idx="65">
                  <c:v>0.00940273972602741</c:v>
                </c:pt>
                <c:pt idx="66">
                  <c:v>0.00954520547945206</c:v>
                </c:pt>
                <c:pt idx="67">
                  <c:v>0.00968767123287671</c:v>
                </c:pt>
                <c:pt idx="68">
                  <c:v>0.00983013698630138</c:v>
                </c:pt>
                <c:pt idx="69">
                  <c:v>0.00997260273972604</c:v>
                </c:pt>
                <c:pt idx="70">
                  <c:v>0.0101150684931507</c:v>
                </c:pt>
                <c:pt idx="71">
                  <c:v>0.0102575342465753</c:v>
                </c:pt>
                <c:pt idx="72">
                  <c:v>0.0104</c:v>
                </c:pt>
                <c:pt idx="73">
                  <c:v>0.0105424657534247</c:v>
                </c:pt>
                <c:pt idx="74">
                  <c:v>0.0106849315068493</c:v>
                </c:pt>
                <c:pt idx="75">
                  <c:v>0.010827397260274</c:v>
                </c:pt>
                <c:pt idx="76">
                  <c:v>0.0109698630136986</c:v>
                </c:pt>
                <c:pt idx="77">
                  <c:v>0.0111123287671233</c:v>
                </c:pt>
                <c:pt idx="78">
                  <c:v>0.0112547945205479</c:v>
                </c:pt>
                <c:pt idx="79">
                  <c:v>0.0113972602739726</c:v>
                </c:pt>
                <c:pt idx="80">
                  <c:v>0.0115397260273973</c:v>
                </c:pt>
                <c:pt idx="81">
                  <c:v>0.0116821917808219</c:v>
                </c:pt>
                <c:pt idx="82">
                  <c:v>0.0118246575342466</c:v>
                </c:pt>
                <c:pt idx="83">
                  <c:v>0.0119671232876712</c:v>
                </c:pt>
                <c:pt idx="84">
                  <c:v>0.0121095890410959</c:v>
                </c:pt>
                <c:pt idx="85">
                  <c:v>0.0122520547945205</c:v>
                </c:pt>
                <c:pt idx="86">
                  <c:v>0.0123945205479452</c:v>
                </c:pt>
                <c:pt idx="87">
                  <c:v>0.0125369863013699</c:v>
                </c:pt>
                <c:pt idx="88">
                  <c:v>0.0126794520547945</c:v>
                </c:pt>
                <c:pt idx="89">
                  <c:v>0.0128219178082192</c:v>
                </c:pt>
                <c:pt idx="90">
                  <c:v>0.0129643835616438</c:v>
                </c:pt>
                <c:pt idx="91">
                  <c:v>0.0131068493150685</c:v>
                </c:pt>
                <c:pt idx="92">
                  <c:v>0.0132493150684932</c:v>
                </c:pt>
                <c:pt idx="93">
                  <c:v>0.0133917808219178</c:v>
                </c:pt>
                <c:pt idx="94">
                  <c:v>0.0135342465753425</c:v>
                </c:pt>
                <c:pt idx="95">
                  <c:v>0.0136767123287671</c:v>
                </c:pt>
                <c:pt idx="96">
                  <c:v>0.0138191780821918</c:v>
                </c:pt>
                <c:pt idx="97">
                  <c:v>0.0139616438356164</c:v>
                </c:pt>
                <c:pt idx="98">
                  <c:v>0.0141041095890411</c:v>
                </c:pt>
                <c:pt idx="99">
                  <c:v>0.0142465753424658</c:v>
                </c:pt>
                <c:pt idx="100">
                  <c:v>0.0143890410958904</c:v>
                </c:pt>
                <c:pt idx="101">
                  <c:v>0.0145315068493151</c:v>
                </c:pt>
                <c:pt idx="102">
                  <c:v>0.0146739726027397</c:v>
                </c:pt>
                <c:pt idx="103">
                  <c:v>0.0148164383561644</c:v>
                </c:pt>
                <c:pt idx="104">
                  <c:v>0.014958904109589</c:v>
                </c:pt>
                <c:pt idx="105">
                  <c:v>0.0151013698630137</c:v>
                </c:pt>
              </c:numCache>
            </c:numRef>
          </c:val>
          <c:smooth val="0"/>
        </c:ser>
        <c:dLbls>
          <c:showLegendKey val="0"/>
          <c:showVal val="0"/>
          <c:showCatName val="0"/>
          <c:showSerName val="0"/>
          <c:showPercent val="0"/>
          <c:showBubbleSize val="0"/>
        </c:dLbls>
        <c:marker val="0"/>
        <c:smooth val="0"/>
        <c:axId val="244314880"/>
        <c:axId val="244316416"/>
      </c:lineChart>
      <c:dateAx>
        <c:axId val="244314880"/>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4316416"/>
        <c:crosses val="autoZero"/>
        <c:auto val="1"/>
        <c:lblOffset val="100"/>
        <c:baseTimeUnit val="days"/>
        <c:majorUnit val="15"/>
        <c:majorTimeUnit val="days"/>
      </c:dateAx>
      <c:valAx>
        <c:axId val="24431641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431488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EF259C-A447-4B15-BBFF-88D4CA1B59A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696</Words>
  <Characters>3972</Characters>
  <Lines>33</Lines>
  <Paragraphs>9</Paragraphs>
  <TotalTime>307</TotalTime>
  <ScaleCrop>false</ScaleCrop>
  <LinksUpToDate>false</LinksUpToDate>
  <CharactersWithSpaces>4659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L•璐•J</cp:lastModifiedBy>
  <cp:lastPrinted>2019-10-15T07:44:00Z</cp:lastPrinted>
  <dcterms:modified xsi:type="dcterms:W3CDTF">2022-05-16T06:08:42Z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2052-11.1.0.10314</vt:lpwstr>
  </property>
</Properties>
</file>