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69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ind w:firstLine="420" w:firstLineChars="0"/>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1年69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111,180,000.00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5.00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-5.40%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户名：贵阳农村商业银行股份有限公司超值宝1年69期</w:t>
            </w:r>
          </w:p>
          <w:p>
            <w:pPr>
              <w:rPr>
                <w:rFonts w:ascii="仿宋" w:hAnsi="仿宋" w:eastAsia="仿宋"/>
                <w:szCs w:val="21"/>
                <w:shd w:val="clear" w:color="auto" w:fill="FFFFFF"/>
              </w:rPr>
            </w:pPr>
            <w:r>
              <w:rPr>
                <w:rFonts w:hint="eastAsia" w:ascii="仿宋" w:hAnsi="仿宋" w:eastAsia="仿宋"/>
                <w:szCs w:val="21"/>
                <w:shd w:val="clear" w:color="auto" w:fill="FFFFFF"/>
              </w:rPr>
              <w:t>账号：602010100100685049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453,076.10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1,992,955.40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113,860,496.71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1.78</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2.41</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1.74</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1.14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1.0241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1.78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114,055,913.60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tabs>
                <w:tab w:val="left" w:pos="297"/>
                <w:tab w:val="center" w:pos="1119"/>
              </w:tabs>
              <w:jc w:val="left"/>
              <w:rPr>
                <w:rFonts w:hint="eastAsia" w:ascii="仿宋" w:hAnsi="仿宋" w:eastAsia="仿宋"/>
                <w:szCs w:val="21"/>
                <w:lang w:val="en-US" w:eastAsia="zh-CN"/>
              </w:rPr>
            </w:pPr>
            <w:r>
              <w:rPr>
                <w:rFonts w:hint="eastAsia" w:ascii="仿宋" w:hAnsi="仿宋" w:eastAsia="仿宋"/>
                <w:szCs w:val="21"/>
                <w:lang w:eastAsia="zh-CN"/>
              </w:rPr>
              <w:tab/>
            </w:r>
            <w:r>
              <w:rPr>
                <w:rFonts w:hint="eastAsia" w:ascii="仿宋" w:hAnsi="仿宋" w:eastAsia="仿宋"/>
                <w:szCs w:val="21"/>
                <w:lang w:val="en-US" w:eastAsia="zh-CN"/>
              </w:rPr>
              <w:t xml:space="preserve"> </w:t>
            </w:r>
            <w:r>
              <w:rPr>
                <w:rFonts w:hint="eastAsia" w:ascii="仿宋" w:hAnsi="仿宋" w:eastAsia="仿宋"/>
                <w:szCs w:val="21"/>
              </w:rPr>
              <w:t>114,055,913.60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114,055,913.60</w:t>
            </w:r>
          </w:p>
        </w:tc>
        <w:tc>
          <w:tcPr>
            <w:tcW w:w="2113"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lang w:val="en-US"/>
              </w:rPr>
            </w:pPr>
            <w:r>
              <w:rPr>
                <w:rFonts w:hint="eastAsia" w:ascii="仿宋" w:hAnsi="仿宋" w:eastAsia="仿宋" w:cs="仿宋"/>
                <w:i w:val="0"/>
                <w:color w:val="000000"/>
                <w:kern w:val="0"/>
                <w:sz w:val="21"/>
                <w:szCs w:val="21"/>
                <w:u w:val="none"/>
                <w:lang w:val="en-US" w:eastAsia="zh-CN" w:bidi="ar-SA"/>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2580.61</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rPr>
            </w:pPr>
            <w:r>
              <w:rPr>
                <w:rFonts w:hint="eastAsia" w:ascii="仿宋" w:hAnsi="仿宋" w:eastAsia="仿宋" w:cs="仿宋"/>
                <w:i w:val="0"/>
                <w:color w:val="000000"/>
                <w:kern w:val="0"/>
                <w:sz w:val="21"/>
                <w:szCs w:val="21"/>
                <w:u w:val="none"/>
                <w:lang w:val="en-US" w:eastAsia="zh-CN" w:bidi="ar-SA"/>
              </w:rPr>
              <w:t>0.30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114,058,494.51</w:t>
            </w:r>
          </w:p>
        </w:tc>
        <w:tc>
          <w:tcPr>
            <w:tcW w:w="2113"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lang w:val="en-US"/>
              </w:rPr>
            </w:pPr>
            <w:r>
              <w:rPr>
                <w:rFonts w:hint="eastAsia" w:ascii="仿宋" w:hAnsi="仿宋" w:eastAsia="仿宋" w:cs="仿宋"/>
                <w:i w:val="0"/>
                <w:color w:val="000000"/>
                <w:kern w:val="0"/>
                <w:sz w:val="21"/>
                <w:szCs w:val="21"/>
                <w:u w:val="none"/>
                <w:lang w:val="en-US" w:eastAsia="zh-CN" w:bidi="ar-SA"/>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2,131,069,450.00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96.56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4,000,040.00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1,696,367.42</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70,191,238.41</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2,207,011,910.37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186,517,500.00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136,206,000.00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6.17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134,109,000.00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6.08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128,193,000.00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125,510,000.00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18毕节债</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105,644,000.00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16张店农商二级</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99,610,000.00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16西秀01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97,680,000.00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19宏财专项债02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94,410,000.00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18新宇建投债01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93,540,000.00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1,201,419,500.00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54.44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SL7tzEfbNS9KG9W3RoWA23PPBGQ=" w:salt="sg/77zfx/+/J2/c0CcWs1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9A5EA0"/>
    <w:rsid w:val="12DA60B7"/>
    <w:rsid w:val="14AB3BE4"/>
    <w:rsid w:val="153D2966"/>
    <w:rsid w:val="17E41503"/>
    <w:rsid w:val="278333F6"/>
    <w:rsid w:val="27F52FED"/>
    <w:rsid w:val="2D7E3F5C"/>
    <w:rsid w:val="2F4671E3"/>
    <w:rsid w:val="33C40040"/>
    <w:rsid w:val="342153CB"/>
    <w:rsid w:val="34296D79"/>
    <w:rsid w:val="38D97024"/>
    <w:rsid w:val="38E926E9"/>
    <w:rsid w:val="4264087B"/>
    <w:rsid w:val="43F3566A"/>
    <w:rsid w:val="44FC1717"/>
    <w:rsid w:val="457A406E"/>
    <w:rsid w:val="46CD3A39"/>
    <w:rsid w:val="48E8631C"/>
    <w:rsid w:val="4D870C30"/>
    <w:rsid w:val="514677E4"/>
    <w:rsid w:val="51A03B59"/>
    <w:rsid w:val="52321244"/>
    <w:rsid w:val="57B47E4D"/>
    <w:rsid w:val="5E660FCE"/>
    <w:rsid w:val="60450B80"/>
    <w:rsid w:val="61447D60"/>
    <w:rsid w:val="62446D78"/>
    <w:rsid w:val="63926E74"/>
    <w:rsid w:val="6455585F"/>
    <w:rsid w:val="650A0CD8"/>
    <w:rsid w:val="68CC5C7E"/>
    <w:rsid w:val="705B15C4"/>
    <w:rsid w:val="73083B4A"/>
    <w:rsid w:val="737F3265"/>
    <w:rsid w:val="757F3635"/>
    <w:rsid w:val="79751FD1"/>
    <w:rsid w:val="798D2AE9"/>
    <w:rsid w:val="7DEE77EE"/>
    <w:rsid w:val="7E843B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1.0064</c:v>
                </c:pt>
                <c:pt idx="1">
                  <c:v>1.0065</c:v>
                </c:pt>
                <c:pt idx="2">
                  <c:v>1.0065</c:v>
                </c:pt>
                <c:pt idx="3">
                  <c:v>1.0065</c:v>
                </c:pt>
                <c:pt idx="4">
                  <c:v>1.0065</c:v>
                </c:pt>
                <c:pt idx="5">
                  <c:v>1.0073</c:v>
                </c:pt>
                <c:pt idx="6">
                  <c:v>1.0074</c:v>
                </c:pt>
                <c:pt idx="7">
                  <c:v>1.0076</c:v>
                </c:pt>
                <c:pt idx="8">
                  <c:v>1.0078</c:v>
                </c:pt>
                <c:pt idx="9">
                  <c:v>1.0078</c:v>
                </c:pt>
                <c:pt idx="10">
                  <c:v>1.0078</c:v>
                </c:pt>
                <c:pt idx="11">
                  <c:v>1.0078</c:v>
                </c:pt>
                <c:pt idx="12">
                  <c:v>1.0078</c:v>
                </c:pt>
                <c:pt idx="13">
                  <c:v>1.0077</c:v>
                </c:pt>
                <c:pt idx="14">
                  <c:v>1.0083</c:v>
                </c:pt>
                <c:pt idx="15">
                  <c:v>1.0083</c:v>
                </c:pt>
                <c:pt idx="16">
                  <c:v>1.0082</c:v>
                </c:pt>
                <c:pt idx="17">
                  <c:v>1.0082</c:v>
                </c:pt>
                <c:pt idx="18">
                  <c:v>1.0091</c:v>
                </c:pt>
                <c:pt idx="19">
                  <c:v>1.0097</c:v>
                </c:pt>
                <c:pt idx="20">
                  <c:v>1.0097</c:v>
                </c:pt>
                <c:pt idx="21">
                  <c:v>1.0101</c:v>
                </c:pt>
                <c:pt idx="22">
                  <c:v>1.0105</c:v>
                </c:pt>
                <c:pt idx="23">
                  <c:v>1.0104</c:v>
                </c:pt>
                <c:pt idx="24">
                  <c:v>1.0104</c:v>
                </c:pt>
                <c:pt idx="25">
                  <c:v>1.0108</c:v>
                </c:pt>
                <c:pt idx="26">
                  <c:v>1.0105</c:v>
                </c:pt>
                <c:pt idx="27">
                  <c:v>1.0108</c:v>
                </c:pt>
                <c:pt idx="28">
                  <c:v>1.0109</c:v>
                </c:pt>
                <c:pt idx="29">
                  <c:v>1.0112</c:v>
                </c:pt>
                <c:pt idx="30">
                  <c:v>1.0112</c:v>
                </c:pt>
                <c:pt idx="31">
                  <c:v>1.0112</c:v>
                </c:pt>
                <c:pt idx="32">
                  <c:v>1.0111</c:v>
                </c:pt>
                <c:pt idx="33">
                  <c:v>1.0111</c:v>
                </c:pt>
                <c:pt idx="34">
                  <c:v>1.0111</c:v>
                </c:pt>
                <c:pt idx="35">
                  <c:v>1.0125</c:v>
                </c:pt>
                <c:pt idx="36">
                  <c:v>1.0127</c:v>
                </c:pt>
                <c:pt idx="37">
                  <c:v>1.0126</c:v>
                </c:pt>
                <c:pt idx="38">
                  <c:v>1.0126</c:v>
                </c:pt>
                <c:pt idx="39">
                  <c:v>1.0132</c:v>
                </c:pt>
                <c:pt idx="40">
                  <c:v>1.0136</c:v>
                </c:pt>
                <c:pt idx="41">
                  <c:v>1.014</c:v>
                </c:pt>
                <c:pt idx="42">
                  <c:v>1.0144</c:v>
                </c:pt>
                <c:pt idx="43">
                  <c:v>1.0148</c:v>
                </c:pt>
                <c:pt idx="44">
                  <c:v>1.0147</c:v>
                </c:pt>
                <c:pt idx="45">
                  <c:v>1.0147</c:v>
                </c:pt>
                <c:pt idx="46">
                  <c:v>1.0156</c:v>
                </c:pt>
                <c:pt idx="47">
                  <c:v>1.016</c:v>
                </c:pt>
                <c:pt idx="48">
                  <c:v>1.0162</c:v>
                </c:pt>
                <c:pt idx="49">
                  <c:v>1.0165</c:v>
                </c:pt>
                <c:pt idx="50">
                  <c:v>1.0166</c:v>
                </c:pt>
                <c:pt idx="51">
                  <c:v>1.0166</c:v>
                </c:pt>
                <c:pt idx="52">
                  <c:v>1.0166</c:v>
                </c:pt>
                <c:pt idx="53">
                  <c:v>1.0176</c:v>
                </c:pt>
                <c:pt idx="54">
                  <c:v>1.0176</c:v>
                </c:pt>
                <c:pt idx="55">
                  <c:v>1.0179</c:v>
                </c:pt>
                <c:pt idx="56">
                  <c:v>1.0183</c:v>
                </c:pt>
                <c:pt idx="57">
                  <c:v>1.0186</c:v>
                </c:pt>
                <c:pt idx="58">
                  <c:v>1.0186</c:v>
                </c:pt>
                <c:pt idx="59">
                  <c:v>1.0186</c:v>
                </c:pt>
                <c:pt idx="60">
                  <c:v>1.0192</c:v>
                </c:pt>
                <c:pt idx="61">
                  <c:v>1.0194</c:v>
                </c:pt>
                <c:pt idx="62">
                  <c:v>1.0197</c:v>
                </c:pt>
                <c:pt idx="63">
                  <c:v>1.0201</c:v>
                </c:pt>
                <c:pt idx="64">
                  <c:v>1.0202</c:v>
                </c:pt>
                <c:pt idx="65">
                  <c:v>1.0201</c:v>
                </c:pt>
                <c:pt idx="66">
                  <c:v>1.0201</c:v>
                </c:pt>
                <c:pt idx="67">
                  <c:v>1.0202</c:v>
                </c:pt>
                <c:pt idx="68">
                  <c:v>1.02</c:v>
                </c:pt>
                <c:pt idx="69">
                  <c:v>1.0201</c:v>
                </c:pt>
                <c:pt idx="70">
                  <c:v>1.0204</c:v>
                </c:pt>
                <c:pt idx="71">
                  <c:v>1.0208</c:v>
                </c:pt>
                <c:pt idx="72">
                  <c:v>1.0208</c:v>
                </c:pt>
                <c:pt idx="73">
                  <c:v>1.0208</c:v>
                </c:pt>
                <c:pt idx="74">
                  <c:v>1.0208</c:v>
                </c:pt>
                <c:pt idx="75">
                  <c:v>1.0216</c:v>
                </c:pt>
                <c:pt idx="76">
                  <c:v>1.0216</c:v>
                </c:pt>
                <c:pt idx="77">
                  <c:v>1.0216</c:v>
                </c:pt>
                <c:pt idx="78">
                  <c:v>1.0216</c:v>
                </c:pt>
                <c:pt idx="79">
                  <c:v>1.0216</c:v>
                </c:pt>
                <c:pt idx="80">
                  <c:v>1.0216</c:v>
                </c:pt>
                <c:pt idx="81">
                  <c:v>1.0225</c:v>
                </c:pt>
                <c:pt idx="82">
                  <c:v>1.0226</c:v>
                </c:pt>
                <c:pt idx="83">
                  <c:v>1.0229</c:v>
                </c:pt>
                <c:pt idx="84">
                  <c:v>1.0234</c:v>
                </c:pt>
                <c:pt idx="85">
                  <c:v>1.0238</c:v>
                </c:pt>
                <c:pt idx="86">
                  <c:v>1.0238</c:v>
                </c:pt>
                <c:pt idx="87">
                  <c:v>1.0238</c:v>
                </c:pt>
                <c:pt idx="88">
                  <c:v>1.0242</c:v>
                </c:pt>
                <c:pt idx="89">
                  <c:v>1.0245</c:v>
                </c:pt>
                <c:pt idx="90">
                  <c:v>1.0241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0.000198767640628095</c:v>
                </c:pt>
                <c:pt idx="1">
                  <c:v>0.000298151460942142</c:v>
                </c:pt>
                <c:pt idx="2">
                  <c:v>0.000298151460942142</c:v>
                </c:pt>
                <c:pt idx="3">
                  <c:v>0.000298151460942142</c:v>
                </c:pt>
                <c:pt idx="4">
                  <c:v>0.000298151460942142</c:v>
                </c:pt>
                <c:pt idx="5">
                  <c:v>0.00109322202345474</c:v>
                </c:pt>
                <c:pt idx="6">
                  <c:v>0.00119260584376879</c:v>
                </c:pt>
                <c:pt idx="7">
                  <c:v>0.00139137348439689</c:v>
                </c:pt>
                <c:pt idx="8">
                  <c:v>0.00159014112502498</c:v>
                </c:pt>
                <c:pt idx="9">
                  <c:v>0.00159014112502498</c:v>
                </c:pt>
                <c:pt idx="10">
                  <c:v>0.00159014112502498</c:v>
                </c:pt>
                <c:pt idx="11">
                  <c:v>0.00159014112502498</c:v>
                </c:pt>
                <c:pt idx="12">
                  <c:v>0.00159014112502498</c:v>
                </c:pt>
                <c:pt idx="13">
                  <c:v>0.00149075730471093</c:v>
                </c:pt>
                <c:pt idx="14">
                  <c:v>0.00208706022659499</c:v>
                </c:pt>
                <c:pt idx="15">
                  <c:v>0.00208706022659499</c:v>
                </c:pt>
                <c:pt idx="16">
                  <c:v>0.00198767640628117</c:v>
                </c:pt>
                <c:pt idx="17">
                  <c:v>0.00198767640628117</c:v>
                </c:pt>
                <c:pt idx="18">
                  <c:v>0.0028821307891076</c:v>
                </c:pt>
                <c:pt idx="19">
                  <c:v>0.00347843371099188</c:v>
                </c:pt>
                <c:pt idx="20">
                  <c:v>0.00347843371099188</c:v>
                </c:pt>
                <c:pt idx="21">
                  <c:v>0.00387596899224807</c:v>
                </c:pt>
                <c:pt idx="22">
                  <c:v>0.00427350427350426</c:v>
                </c:pt>
                <c:pt idx="23">
                  <c:v>0.00417412045319021</c:v>
                </c:pt>
                <c:pt idx="24">
                  <c:v>0.00417412045319021</c:v>
                </c:pt>
                <c:pt idx="25">
                  <c:v>0.0045716557344464</c:v>
                </c:pt>
                <c:pt idx="26">
                  <c:v>0.00427350427350426</c:v>
                </c:pt>
                <c:pt idx="27">
                  <c:v>0.0045716557344464</c:v>
                </c:pt>
                <c:pt idx="28">
                  <c:v>0.00467103955476045</c:v>
                </c:pt>
                <c:pt idx="29">
                  <c:v>0.00496919101570281</c:v>
                </c:pt>
                <c:pt idx="30">
                  <c:v>0.00496919101570281</c:v>
                </c:pt>
                <c:pt idx="31">
                  <c:v>0.00496919101570281</c:v>
                </c:pt>
                <c:pt idx="32">
                  <c:v>0.00486980719538876</c:v>
                </c:pt>
                <c:pt idx="33">
                  <c:v>0.00486980719538876</c:v>
                </c:pt>
                <c:pt idx="34">
                  <c:v>0.00486980719538876</c:v>
                </c:pt>
                <c:pt idx="35">
                  <c:v>0.00626118067978521</c:v>
                </c:pt>
                <c:pt idx="36">
                  <c:v>0.0064599483204133</c:v>
                </c:pt>
                <c:pt idx="37">
                  <c:v>0.00636056450009925</c:v>
                </c:pt>
                <c:pt idx="38">
                  <c:v>0.00636056450009925</c:v>
                </c:pt>
                <c:pt idx="39">
                  <c:v>0.00695686742198376</c:v>
                </c:pt>
                <c:pt idx="40">
                  <c:v>0.00735440270323995</c:v>
                </c:pt>
                <c:pt idx="41">
                  <c:v>0.00775193798449614</c:v>
                </c:pt>
                <c:pt idx="42">
                  <c:v>0.00814947326575233</c:v>
                </c:pt>
                <c:pt idx="43">
                  <c:v>0.00854700854700852</c:v>
                </c:pt>
                <c:pt idx="44">
                  <c:v>0.00844762472669447</c:v>
                </c:pt>
                <c:pt idx="45">
                  <c:v>0.00844762472669447</c:v>
                </c:pt>
                <c:pt idx="46">
                  <c:v>0.00934207910952112</c:v>
                </c:pt>
                <c:pt idx="47">
                  <c:v>0.00973961439077731</c:v>
                </c:pt>
                <c:pt idx="48">
                  <c:v>0.0099383820314054</c:v>
                </c:pt>
                <c:pt idx="49">
                  <c:v>0.0102365334923473</c:v>
                </c:pt>
                <c:pt idx="50">
                  <c:v>0.0103359173126614</c:v>
                </c:pt>
                <c:pt idx="51">
                  <c:v>0.0103359173126614</c:v>
                </c:pt>
                <c:pt idx="52">
                  <c:v>0.0103359173126614</c:v>
                </c:pt>
                <c:pt idx="53">
                  <c:v>0.0113297555158021</c:v>
                </c:pt>
                <c:pt idx="54">
                  <c:v>0.0113297555158021</c:v>
                </c:pt>
                <c:pt idx="55">
                  <c:v>0.0116279069767442</c:v>
                </c:pt>
                <c:pt idx="56">
                  <c:v>0.0120254422580004</c:v>
                </c:pt>
                <c:pt idx="57">
                  <c:v>0.0123235937189425</c:v>
                </c:pt>
                <c:pt idx="58">
                  <c:v>0.0123235937189425</c:v>
                </c:pt>
                <c:pt idx="59">
                  <c:v>0.0123235937189425</c:v>
                </c:pt>
                <c:pt idx="60">
                  <c:v>0.012919896640827</c:v>
                </c:pt>
                <c:pt idx="61">
                  <c:v>0.0131186642814551</c:v>
                </c:pt>
                <c:pt idx="62">
                  <c:v>0.0134168157423973</c:v>
                </c:pt>
                <c:pt idx="63">
                  <c:v>0.0138143510236535</c:v>
                </c:pt>
                <c:pt idx="64">
                  <c:v>0.0139137348439675</c:v>
                </c:pt>
                <c:pt idx="65">
                  <c:v>0.0138143510236535</c:v>
                </c:pt>
                <c:pt idx="66">
                  <c:v>0.0138143510236535</c:v>
                </c:pt>
                <c:pt idx="67">
                  <c:v>0.0139137348439675</c:v>
                </c:pt>
                <c:pt idx="68">
                  <c:v>0.0137149672033394</c:v>
                </c:pt>
                <c:pt idx="69">
                  <c:v>0.0138143510236535</c:v>
                </c:pt>
                <c:pt idx="70">
                  <c:v>0.0141125024845954</c:v>
                </c:pt>
                <c:pt idx="71">
                  <c:v>0.0145100377658516</c:v>
                </c:pt>
                <c:pt idx="72">
                  <c:v>0.0145100377658516</c:v>
                </c:pt>
                <c:pt idx="73">
                  <c:v>0.0145100377658516</c:v>
                </c:pt>
                <c:pt idx="74">
                  <c:v>0.0145100377658516</c:v>
                </c:pt>
                <c:pt idx="75">
                  <c:v>0.0153051083283642</c:v>
                </c:pt>
                <c:pt idx="76">
                  <c:v>0.0153051083283642</c:v>
                </c:pt>
                <c:pt idx="77">
                  <c:v>0.0153051083283642</c:v>
                </c:pt>
                <c:pt idx="78">
                  <c:v>0.0153051083283642</c:v>
                </c:pt>
                <c:pt idx="79">
                  <c:v>0.0153051083283642</c:v>
                </c:pt>
                <c:pt idx="80">
                  <c:v>0.0153051083283642</c:v>
                </c:pt>
                <c:pt idx="81">
                  <c:v>0.0161995627111906</c:v>
                </c:pt>
                <c:pt idx="82">
                  <c:v>0.0162989465315047</c:v>
                </c:pt>
                <c:pt idx="83">
                  <c:v>0.0165970979924468</c:v>
                </c:pt>
                <c:pt idx="84">
                  <c:v>0.0170940170940173</c:v>
                </c:pt>
                <c:pt idx="85">
                  <c:v>0.0174915523752734</c:v>
                </c:pt>
                <c:pt idx="86">
                  <c:v>0.0174915523752734</c:v>
                </c:pt>
                <c:pt idx="87">
                  <c:v>0.0174915523752734</c:v>
                </c:pt>
                <c:pt idx="88">
                  <c:v>0.0178890876565296</c:v>
                </c:pt>
                <c:pt idx="89">
                  <c:v>0.0181872391174716</c:v>
                </c:pt>
                <c:pt idx="90">
                  <c:v>0.0177897038362156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max val="0.01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2022-05-16T03:44:02Z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